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5EBE" w:rsidP="001E3BCC" w:rsidRDefault="002B5EBE" w14:paraId="03352311" w14:textId="292E3C44">
      <w:pPr>
        <w:pStyle w:val="NormalWeb"/>
        <w:spacing w:line="360" w:lineRule="auto"/>
        <w:rPr>
          <w:rFonts w:ascii="Museo Slab 500" w:hAnsi="Museo Slab 500" w:cs="Arial"/>
          <w:color w:val="000000"/>
          <w:szCs w:val="20"/>
          <w:lang w:val="nl-NL"/>
        </w:rPr>
      </w:pPr>
      <w:r w:rsidRPr="002B5EBE">
        <w:rPr>
          <w:rFonts w:ascii="Museo Slab 500" w:hAnsi="Museo Slab 500" w:cs="Arial"/>
          <w:color w:val="000000"/>
          <w:szCs w:val="20"/>
          <w:lang w:val="nl-NL"/>
        </w:rPr>
        <w:t xml:space="preserve">Wat is het verschil tussen een lijfrenteverzekering en </w:t>
      </w:r>
      <w:proofErr w:type="spellStart"/>
      <w:r w:rsidRPr="002B5EBE">
        <w:rPr>
          <w:rFonts w:ascii="Museo Slab 500" w:hAnsi="Museo Slab 500" w:cs="Arial"/>
          <w:color w:val="000000"/>
          <w:szCs w:val="20"/>
          <w:lang w:val="nl-NL"/>
        </w:rPr>
        <w:t>banksparen</w:t>
      </w:r>
      <w:proofErr w:type="spellEnd"/>
      <w:r w:rsidRPr="002B5EBE">
        <w:rPr>
          <w:rFonts w:ascii="Museo Slab 500" w:hAnsi="Museo Slab 500" w:cs="Arial"/>
          <w:color w:val="000000"/>
          <w:szCs w:val="20"/>
          <w:lang w:val="nl-NL"/>
        </w:rPr>
        <w:t>?</w:t>
      </w:r>
    </w:p>
    <w:p w:rsidR="002B5EBE" w:rsidP="002B5EBE" w:rsidRDefault="002B5EBE" w14:paraId="4F42605B" w14:textId="77777777">
      <w:pPr>
        <w:spacing w:after="0" w:line="240" w:lineRule="auto"/>
        <w:textAlignment w:val="baseline"/>
        <w:rPr>
          <w:rFonts w:ascii="Museo Sans 300" w:hAnsi="Museo Sans 300" w:eastAsia="Times New Roman" w:cs="Calibri"/>
          <w:sz w:val="18"/>
          <w:szCs w:val="18"/>
          <w:lang w:eastAsia="en-GB"/>
        </w:rPr>
      </w:pPr>
      <w:r w:rsidRPr="002B5EBE">
        <w:rPr>
          <w:rFonts w:ascii="Museo Sans 300" w:hAnsi="Museo Sans 300" w:eastAsia="Times New Roman" w:cs="Calibri"/>
          <w:sz w:val="18"/>
          <w:szCs w:val="18"/>
          <w:lang w:eastAsia="en-GB"/>
        </w:rPr>
        <w:t xml:space="preserve">Als u op zoek gaat naar mogelijkheden om zelf pensioen op te bouwen komt u tijdens die zoektocht hoogstwaarschijnlijk de termen </w:t>
      </w:r>
      <w:r w:rsidRPr="002B5EBE">
        <w:rPr>
          <w:rFonts w:ascii="Museo Sans 300" w:hAnsi="Museo Sans 300" w:eastAsia="Times New Roman" w:cs="Calibri"/>
          <w:i/>
          <w:iCs/>
          <w:sz w:val="18"/>
          <w:szCs w:val="18"/>
          <w:lang w:eastAsia="en-GB"/>
        </w:rPr>
        <w:t xml:space="preserve">lijfrenteverzekering </w:t>
      </w:r>
      <w:r w:rsidRPr="002B5EBE">
        <w:rPr>
          <w:rFonts w:ascii="Museo Sans 300" w:hAnsi="Museo Sans 300" w:eastAsia="Times New Roman" w:cs="Calibri"/>
          <w:sz w:val="18"/>
          <w:szCs w:val="18"/>
          <w:lang w:eastAsia="en-GB"/>
        </w:rPr>
        <w:t xml:space="preserve">en </w:t>
      </w:r>
      <w:proofErr w:type="spellStart"/>
      <w:r w:rsidRPr="002B5EBE">
        <w:rPr>
          <w:rFonts w:ascii="Museo Sans 300" w:hAnsi="Museo Sans 300" w:eastAsia="Times New Roman" w:cs="Calibri"/>
          <w:i/>
          <w:iCs/>
          <w:sz w:val="18"/>
          <w:szCs w:val="18"/>
          <w:lang w:eastAsia="en-GB"/>
        </w:rPr>
        <w:t>banksparen</w:t>
      </w:r>
      <w:proofErr w:type="spellEnd"/>
      <w:r w:rsidRPr="002B5EBE">
        <w:rPr>
          <w:rFonts w:ascii="Museo Sans 300" w:hAnsi="Museo Sans 300" w:eastAsia="Times New Roman" w:cs="Calibri"/>
          <w:sz w:val="18"/>
          <w:szCs w:val="18"/>
          <w:lang w:eastAsia="en-GB"/>
        </w:rPr>
        <w:t xml:space="preserve"> tegen. Vaak inclusief bijbehorende uitleg, maar zonder uiteindelijk precies te weten wat nu het verschil is. We leggen het u graag uit.</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p>
    <w:p w:rsidRPr="002B5EBE" w:rsidR="002B5EBE" w:rsidP="002B5EBE" w:rsidRDefault="002B5EBE" w14:paraId="7381240D" w14:textId="77777777">
      <w:pPr>
        <w:spacing w:after="0" w:line="240" w:lineRule="auto"/>
        <w:textAlignment w:val="baseline"/>
        <w:rPr>
          <w:rFonts w:ascii="Museo Sans 300" w:hAnsi="Museo Sans 300" w:eastAsia="Times New Roman" w:cs="Segoe UI"/>
          <w:sz w:val="18"/>
          <w:szCs w:val="18"/>
          <w:lang w:eastAsia="en-GB"/>
        </w:rPr>
      </w:pPr>
    </w:p>
    <w:p w:rsidRPr="002B5EBE" w:rsidR="002B5EBE" w:rsidP="002B5EBE" w:rsidRDefault="002B5EBE" w14:paraId="40776331" w14:textId="77777777">
      <w:pPr>
        <w:spacing w:after="0" w:line="240" w:lineRule="auto"/>
        <w:textAlignment w:val="baseline"/>
        <w:rPr>
          <w:rFonts w:ascii="Museo Sans 300" w:hAnsi="Museo Sans 300" w:eastAsia="Times New Roman" w:cs="Segoe UI"/>
          <w:color w:val="2F5496"/>
          <w:sz w:val="20"/>
          <w:szCs w:val="20"/>
          <w:lang w:eastAsia="en-GB"/>
        </w:rPr>
      </w:pPr>
      <w:r w:rsidRPr="002B5EBE">
        <w:rPr>
          <w:rFonts w:ascii="Museo Sans 300" w:hAnsi="Museo Sans 300" w:eastAsia="Times New Roman" w:cs="Calibri Light"/>
          <w:color w:val="2F5496"/>
          <w:sz w:val="20"/>
          <w:szCs w:val="20"/>
          <w:lang w:eastAsia="en-GB"/>
        </w:rPr>
        <w:t xml:space="preserve">Het Nederlandse </w:t>
      </w:r>
      <w:r w:rsidRPr="00E90C9E">
        <w:rPr>
          <w:rFonts w:ascii="Museo Sans 300" w:hAnsi="Museo Sans 300" w:eastAsia="Times New Roman" w:cs="Calibri Light"/>
          <w:color w:val="2F5496"/>
          <w:sz w:val="20"/>
          <w:szCs w:val="20"/>
          <w:lang w:eastAsia="en-GB"/>
        </w:rPr>
        <w:t>pensioenstelsel</w:t>
      </w:r>
      <w:r w:rsidRPr="002B5EBE">
        <w:rPr>
          <w:rFonts w:ascii="Museo Sans 300" w:hAnsi="Museo Sans 300" w:eastAsia="Times New Roman" w:cs="Calibri Light"/>
          <w:color w:val="2F5496"/>
          <w:sz w:val="20"/>
          <w:szCs w:val="20"/>
          <w:lang w:eastAsia="en-GB"/>
        </w:rPr>
        <w:t> </w:t>
      </w:r>
    </w:p>
    <w:p w:rsidRPr="002B5EBE" w:rsidR="002B5EBE" w:rsidP="002B5EBE" w:rsidRDefault="002B5EBE" w14:paraId="3F252A5D" w14:textId="761A1A62">
      <w:pPr>
        <w:spacing w:after="0" w:line="240" w:lineRule="auto"/>
        <w:textAlignment w:val="baseline"/>
        <w:rPr>
          <w:rFonts w:ascii="Museo Sans 300" w:hAnsi="Museo Sans 300" w:eastAsia="Times New Roman" w:cs="Segoe UI"/>
          <w:sz w:val="18"/>
          <w:szCs w:val="18"/>
          <w:lang w:eastAsia="en-GB"/>
        </w:rPr>
      </w:pP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Laten we bij het begin beginnen. In Nederland zijn er drie pensioenpijlers. Er zijn dus drie manieren om pensioen op te bouwen. In de eerste pijler valt het AOW, een pensioen dat door de overheid wordt verstrekt en waar iedere Nederlander recht op heeft. De tweede pijler bestaat uit het pensioen dat via werkgevers wordt opgebouwd. Voor lang niet iedereen geldt echter dat zij zo’n pensioen opbouwen. Werkgevers zijn namelijk niet verplicht om een pensioenregeling voor hun werknemers te treffen en zzp’ers hebben natuurlijk weinig te maken met een werkgever.</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 xml:space="preserve">Daarom bestaat de derde pensioenpijler. In deze pijler kan iedereen zonder toereikend pensioen een vrijwillig, individueel pensioen opbouwen. Dit noemen we ook wel een lijfrente. Dit is dus het enige officiële pensioenpotje waarover u zelf de volledige controle heeft. Zo’n lijfrente afsluiten kan op twee manieren: via een lijfrenteverzekering of via </w:t>
      </w:r>
      <w:proofErr w:type="spellStart"/>
      <w:r w:rsidRPr="002B5EBE">
        <w:rPr>
          <w:rFonts w:ascii="Museo Sans 300" w:hAnsi="Museo Sans 300" w:eastAsia="Times New Roman" w:cs="Calibri"/>
          <w:sz w:val="18"/>
          <w:szCs w:val="18"/>
          <w:lang w:eastAsia="en-GB"/>
        </w:rPr>
        <w:t>banksparen</w:t>
      </w:r>
      <w:proofErr w:type="spellEnd"/>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 </w:t>
      </w:r>
    </w:p>
    <w:p w:rsidRPr="002B5EBE" w:rsidR="002B5EBE" w:rsidP="002B5EBE" w:rsidRDefault="002B5EBE" w14:paraId="0FD70A47" w14:textId="77777777">
      <w:pPr>
        <w:spacing w:after="0" w:line="240" w:lineRule="auto"/>
        <w:textAlignment w:val="baseline"/>
        <w:rPr>
          <w:rFonts w:ascii="Museo Sans 300" w:hAnsi="Museo Sans 300" w:eastAsia="Times New Roman" w:cs="Segoe UI"/>
          <w:color w:val="2F5496"/>
          <w:sz w:val="20"/>
          <w:szCs w:val="20"/>
          <w:lang w:eastAsia="en-GB"/>
        </w:rPr>
      </w:pPr>
      <w:r w:rsidRPr="002B5EBE">
        <w:rPr>
          <w:rFonts w:ascii="Museo Sans 300" w:hAnsi="Museo Sans 300" w:eastAsia="Times New Roman" w:cs="Calibri Light"/>
          <w:color w:val="2F5496"/>
          <w:sz w:val="20"/>
          <w:szCs w:val="20"/>
          <w:lang w:eastAsia="en-GB"/>
        </w:rPr>
        <w:t>Lijfrenteverzekering</w:t>
      </w:r>
      <w:r w:rsidRPr="002B5EBE">
        <w:rPr>
          <w:rFonts w:ascii="Cambria Math" w:hAnsi="Cambria Math" w:eastAsia="Times New Roman" w:cs="Cambria Math"/>
          <w:color w:val="2F5496"/>
          <w:sz w:val="20"/>
          <w:szCs w:val="20"/>
          <w:lang w:eastAsia="en-GB"/>
        </w:rPr>
        <w:t> </w:t>
      </w:r>
      <w:r w:rsidRPr="002B5EBE">
        <w:rPr>
          <w:rFonts w:ascii="Museo Sans 300" w:hAnsi="Museo Sans 300" w:eastAsia="Times New Roman" w:cs="Calibri Light"/>
          <w:color w:val="2F5496"/>
          <w:sz w:val="20"/>
          <w:szCs w:val="20"/>
          <w:lang w:eastAsia="en-GB"/>
        </w:rPr>
        <w:t> </w:t>
      </w:r>
    </w:p>
    <w:p w:rsidRPr="002B5EBE" w:rsidR="002B5EBE" w:rsidP="002B5EBE" w:rsidRDefault="002B5EBE" w14:paraId="47B20D20" w14:textId="6C25A9DA">
      <w:pPr>
        <w:spacing w:after="0" w:line="240" w:lineRule="auto"/>
        <w:textAlignment w:val="baseline"/>
        <w:rPr>
          <w:rFonts w:ascii="Museo Sans 300" w:hAnsi="Museo Sans 300" w:eastAsia="Times New Roman" w:cs="Segoe UI"/>
          <w:sz w:val="18"/>
          <w:szCs w:val="18"/>
          <w:lang w:eastAsia="en-GB"/>
        </w:rPr>
      </w:pP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 xml:space="preserve">Een lijfrenteverzekering is eigenlijk de verzekeringsvorm van een aanvullend pensioen. U legt ieder jaar of iedere maand een bedrag in en na uw pensioenleeftijd laat u dit bedrag uitkeren. U zit hierbij niet vast aan een verzekeraar. U kunt uw aanvullend pensioen dus opbouwen via een verzekeraar en laten uitkeren door een andere verzekeraar of bank. De uitkering kan bovendien een vooraf bepaald bedrag zijn, maar ook een variabel bedrag. Als u namelijk besluit om uw verzekeringspremie te laten beleggen, kan de periodieke uitkering bij het pensioen hoger of lager uitvallen. </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 xml:space="preserve">De bovenstaande uitleg is vrij simpel. Te simpel, eigenlijk. Want een lijfrenteverzekering is een ingewikkeld product. Zo is deze bijvoorbeeld gekoppeld aan het leven van degene die de verzekering afsluit. Overlijdt diegene voor de pensioenleeftijd, dus tijdens het opbouwen van het pensioen? Dan komt het geld toe aan de verzekeraar, tenzij er een aparte overlijdensrisicoverzekering is opgenomen in de lijfrenteverzekering. Als dat het geval is wordt er een vooraf afgesproken bedrag uitgekeerd aan de nabestaanden – meestal een bepaald percentage van de opgebouwde waarde. </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Overlijdt de verzekerde na diens pensioenleeftijd, dus tijdens de uitkeringsfase? Dan ontvangen de nabestaanden niets en is de winst voor de verzekeraar. Hiertegenover staat wel dat de uitkering van een lijfrenteverzekering levenslang is: als u dus een stuk langer leeft dan verwacht, dan ontvangt u de uitkering zolang u leeft. Ook wanneer de totale uitkering dan hoger uitvalt dan de premies die u tijdens de opbouwfase betaald heeft. Dit is het risico dat de verzekeraar neemt.</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b/>
          <w:bCs/>
          <w:sz w:val="18"/>
          <w:szCs w:val="18"/>
          <w:lang w:eastAsia="en-GB"/>
        </w:rPr>
        <w:t>Woekerpolissen</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Leeft de verzekerde langer dan verwacht? Dan blijft de uitkering lopen en is de verzekeraar meer geld kwijt dan gepland. Omdat de verzekeraar dus een bepaald risico neemt, baseert die de uitkering bij het pensioen op bepaalde rekenmodellen, rekening houdend met de sterfteverwachting van Nederlanders. Maar vaak zijn die rekenmodellen voor verzekeringsleken moeilijk te begrijpen. Veel verzekeraars maakten daar vroeger gretig gebruik van: flink wat Nederlanders wisten niet waarvoor ze precies betaalden en zaten opgescheept met een woekerpolis: een lijfrenteverzekering waarvoor ze buitensporige kosten moesten aftikken. Er werden zo’n 7 miljoen woekerpolissen verkocht.</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Light"/>
          <w:color w:val="2F5496"/>
          <w:sz w:val="20"/>
          <w:szCs w:val="20"/>
          <w:lang w:eastAsia="en-GB"/>
        </w:rPr>
        <w:t>Banksparen</w:t>
      </w:r>
      <w:r w:rsidRPr="002B5EBE">
        <w:rPr>
          <w:rFonts w:ascii="Cambria Math" w:hAnsi="Cambria Math" w:eastAsia="Times New Roman" w:cs="Cambria Math"/>
          <w:color w:val="2F5496"/>
          <w:sz w:val="20"/>
          <w:szCs w:val="20"/>
          <w:lang w:eastAsia="en-GB"/>
        </w:rPr>
        <w:t> </w:t>
      </w:r>
      <w:r w:rsidRPr="002B5EBE">
        <w:rPr>
          <w:rFonts w:ascii="Museo Sans 300" w:hAnsi="Museo Sans 300" w:eastAsia="Times New Roman" w:cs="Calibri Light"/>
          <w:color w:val="2F5496"/>
          <w:sz w:val="20"/>
          <w:szCs w:val="20"/>
          <w:lang w:eastAsia="en-GB"/>
        </w:rPr>
        <w:t> </w:t>
      </w:r>
    </w:p>
    <w:p w:rsidRPr="002B5EBE" w:rsidR="002B5EBE" w:rsidP="002B5EBE" w:rsidRDefault="002B5EBE" w14:paraId="14AE5B78" w14:textId="77777777">
      <w:pPr>
        <w:spacing w:after="0" w:line="240" w:lineRule="auto"/>
        <w:textAlignment w:val="baseline"/>
        <w:rPr>
          <w:rFonts w:ascii="Museo Sans 300" w:hAnsi="Museo Sans 300" w:eastAsia="Times New Roman" w:cs="Segoe UI"/>
          <w:sz w:val="18"/>
          <w:szCs w:val="18"/>
          <w:lang w:eastAsia="en-GB"/>
        </w:rPr>
      </w:pP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 xml:space="preserve">Wie vroeger zelf zijn pensioen wilde regelen, was dus aangewezen op gecompliceerde producten tegen kosten die de pan uitrezen. Dat kon en moest beter, vond de Nederlandse overheid. En dus werd op 1 januari 2008 de Wet Banksparen ingevoerd. Met die invoering was het niet alleen voor verzekeraars mogelijk om </w:t>
      </w:r>
      <w:r w:rsidRPr="002B5EBE">
        <w:rPr>
          <w:rFonts w:ascii="Museo Sans 300" w:hAnsi="Museo Sans 300" w:eastAsia="Times New Roman" w:cs="Calibri"/>
          <w:sz w:val="18"/>
          <w:szCs w:val="18"/>
          <w:lang w:eastAsia="en-GB"/>
        </w:rPr>
        <w:t>pensioen in de derde pijler aan te bieden, maar ook voor banken en beleggingsinstellingen. Dat leidde tot transparante producten, meer concurrentie en lagere kosten. Allemaal positief voor de consument en zijn portemonnee.</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 xml:space="preserve">Wie aanvullend pensioen opbouwt bij een bank, doet dus aan </w:t>
      </w:r>
      <w:proofErr w:type="spellStart"/>
      <w:r w:rsidRPr="002B5EBE">
        <w:rPr>
          <w:rFonts w:ascii="Museo Sans 300" w:hAnsi="Museo Sans 300" w:eastAsia="Times New Roman" w:cs="Calibri"/>
          <w:sz w:val="18"/>
          <w:szCs w:val="18"/>
          <w:lang w:eastAsia="en-GB"/>
        </w:rPr>
        <w:t>banksparen</w:t>
      </w:r>
      <w:proofErr w:type="spellEnd"/>
      <w:r w:rsidRPr="002B5EBE">
        <w:rPr>
          <w:rFonts w:ascii="Museo Sans 300" w:hAnsi="Museo Sans 300" w:eastAsia="Times New Roman" w:cs="Calibri"/>
          <w:sz w:val="18"/>
          <w:szCs w:val="18"/>
          <w:lang w:eastAsia="en-GB"/>
        </w:rPr>
        <w:t xml:space="preserve">. De essentie van </w:t>
      </w:r>
      <w:proofErr w:type="spellStart"/>
      <w:r w:rsidRPr="002B5EBE">
        <w:rPr>
          <w:rFonts w:ascii="Museo Sans 300" w:hAnsi="Museo Sans 300" w:eastAsia="Times New Roman" w:cs="Calibri"/>
          <w:sz w:val="18"/>
          <w:szCs w:val="18"/>
          <w:lang w:eastAsia="en-GB"/>
        </w:rPr>
        <w:t>banksparen</w:t>
      </w:r>
      <w:proofErr w:type="spellEnd"/>
      <w:r w:rsidRPr="002B5EBE">
        <w:rPr>
          <w:rFonts w:ascii="Museo Sans 300" w:hAnsi="Museo Sans 300" w:eastAsia="Times New Roman" w:cs="Calibri"/>
          <w:sz w:val="18"/>
          <w:szCs w:val="18"/>
          <w:lang w:eastAsia="en-GB"/>
        </w:rPr>
        <w:t xml:space="preserve"> is wat makkelijker te begrijpen dan een lijfrente. U stort geld op een pensioenrekening en na uw pensioenleeftijd laat u dit door uzelf opgebouwde bedrag uitkeren in door u gekozen termijnen. Over het geld dat u stort betaalt u geen vermogensbelasting en u kunt ieder jaar bij de belastingaangifte tot de helft weer terugvragen. Hier zitten wel wat spelregels aan verbonden. Zo mag u per jaar niet meer dan uw jaarruimte storten en kunt u tot uw AOW-leeftijd niet aan het geld komen. En op het moment dat u met pensioen gaat koopt u met het geld op uw pensioenrekening een lijfrente-uitkering aan. Zo’n aanvullend pensioen bij een bank (of beleggingsinstelling) wordt ook weleens een bancaire lijfrente genoemd. </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r w:rsidRPr="002B5EBE">
        <w:rPr>
          <w:rFonts w:ascii="Museo Sans 300" w:hAnsi="Museo Sans 300" w:eastAsia="Times New Roman" w:cs="Calibri"/>
          <w:sz w:val="18"/>
          <w:szCs w:val="18"/>
          <w:lang w:eastAsia="en-GB"/>
        </w:rPr>
        <w:br/>
      </w:r>
      <w:r w:rsidRPr="002B5EBE">
        <w:rPr>
          <w:rFonts w:ascii="Museo Sans 300" w:hAnsi="Museo Sans 300" w:eastAsia="Times New Roman" w:cs="Calibri"/>
          <w:sz w:val="18"/>
          <w:szCs w:val="18"/>
          <w:lang w:eastAsia="en-GB"/>
        </w:rPr>
        <w:t xml:space="preserve">De voorwaarden van een bankspaarproduct zijn iets simpeler dan die van een lijfrenteverzekering. Zo gaat het opgebouwde vermogen bij overlijden altijd volledig naar de nabestaanden, óók tijdens de uitkeringsfase. Dit is een groot verschil met de lijfrenteverzekering, waarbij de waarde na overlijden tijdens de uitkeringsfase volledig toekomt aan de verzekeraar. Ook voor </w:t>
      </w:r>
      <w:proofErr w:type="spellStart"/>
      <w:r w:rsidRPr="002B5EBE">
        <w:rPr>
          <w:rFonts w:ascii="Museo Sans 300" w:hAnsi="Museo Sans 300" w:eastAsia="Times New Roman" w:cs="Calibri"/>
          <w:sz w:val="18"/>
          <w:szCs w:val="18"/>
          <w:lang w:eastAsia="en-GB"/>
        </w:rPr>
        <w:t>banksparen</w:t>
      </w:r>
      <w:proofErr w:type="spellEnd"/>
      <w:r w:rsidRPr="002B5EBE">
        <w:rPr>
          <w:rFonts w:ascii="Museo Sans 300" w:hAnsi="Museo Sans 300" w:eastAsia="Times New Roman" w:cs="Calibri"/>
          <w:sz w:val="18"/>
          <w:szCs w:val="18"/>
          <w:lang w:eastAsia="en-GB"/>
        </w:rPr>
        <w:t xml:space="preserve"> geldt trouwens dat de opbouwfase losstaat van de uitkeringsfase. U kunt uw lijfrente dus prima opbouwen bij de ene bank of beleggingsinstelling, en laten uitkeren bij de andere. Die uitkering duurt altijd minimaal 5 jaar en maximaal 30 jaar. Dit is een belangrijk verschil ten opzichte van de lijfrenteverzekering, waarbij de uitkering levenslang duurt: tot het overlijden van de verzekerde, dus. </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p>
    <w:p w:rsidRPr="002B5EBE" w:rsidR="002B5EBE" w:rsidP="002B5EBE" w:rsidRDefault="002B5EBE" w14:paraId="7FF7D212" w14:textId="77777777">
      <w:pPr>
        <w:spacing w:after="0" w:line="240" w:lineRule="auto"/>
        <w:textAlignment w:val="baseline"/>
        <w:rPr>
          <w:rFonts w:ascii="Museo Sans 300" w:hAnsi="Museo Sans 300" w:eastAsia="Times New Roman" w:cs="Segoe UI"/>
          <w:sz w:val="18"/>
          <w:szCs w:val="18"/>
          <w:lang w:eastAsia="en-GB"/>
        </w:rPr>
      </w:pPr>
      <w:r w:rsidRPr="002B5EBE">
        <w:rPr>
          <w:rFonts w:ascii="Museo Sans 300" w:hAnsi="Museo Sans 300" w:eastAsia="Times New Roman" w:cs="Calibri"/>
          <w:sz w:val="18"/>
          <w:szCs w:val="18"/>
          <w:lang w:eastAsia="en-GB"/>
        </w:rPr>
        <w:t> </w:t>
      </w:r>
    </w:p>
    <w:p w:rsidRPr="002B5EBE" w:rsidR="002B5EBE" w:rsidP="002B5EBE" w:rsidRDefault="002B5EBE" w14:paraId="614307AE" w14:textId="77777777">
      <w:pPr>
        <w:spacing w:after="0" w:line="240" w:lineRule="auto"/>
        <w:textAlignment w:val="baseline"/>
        <w:rPr>
          <w:rFonts w:ascii="Museo Sans 300" w:hAnsi="Museo Sans 300" w:eastAsia="Times New Roman" w:cs="Segoe UI"/>
          <w:sz w:val="18"/>
          <w:szCs w:val="18"/>
          <w:lang w:eastAsia="en-GB"/>
        </w:rPr>
      </w:pPr>
      <w:r w:rsidRPr="002B5EBE">
        <w:rPr>
          <w:rFonts w:ascii="Museo Sans 300" w:hAnsi="Museo Sans 300" w:eastAsia="Times New Roman" w:cs="Calibri"/>
          <w:b/>
          <w:bCs/>
          <w:sz w:val="18"/>
          <w:szCs w:val="18"/>
          <w:lang w:eastAsia="en-GB"/>
        </w:rPr>
        <w:t xml:space="preserve">Banksparen staat los van (lage) spaarrentes. </w:t>
      </w:r>
      <w:r w:rsidRPr="002B5EBE">
        <w:rPr>
          <w:rFonts w:ascii="Cambria Math" w:hAnsi="Cambria Math" w:eastAsia="Times New Roman" w:cs="Cambria Math"/>
          <w:b/>
          <w:bCs/>
          <w:sz w:val="18"/>
          <w:szCs w:val="18"/>
          <w:lang w:eastAsia="en-GB"/>
        </w:rPr>
        <w:t> </w:t>
      </w:r>
      <w:r w:rsidRPr="002B5EBE">
        <w:rPr>
          <w:rFonts w:ascii="Museo Sans 300" w:hAnsi="Museo Sans 300" w:eastAsia="Times New Roman" w:cs="Calibri"/>
          <w:sz w:val="18"/>
          <w:szCs w:val="18"/>
          <w:lang w:eastAsia="en-GB"/>
        </w:rPr>
        <w:t> </w:t>
      </w:r>
    </w:p>
    <w:p w:rsidR="002B5EBE" w:rsidP="002B5EBE" w:rsidRDefault="002B5EBE" w14:paraId="638A83E3" w14:textId="77777777">
      <w:pPr>
        <w:spacing w:after="0" w:line="240" w:lineRule="auto"/>
        <w:textAlignment w:val="baseline"/>
        <w:rPr>
          <w:rFonts w:ascii="Museo Sans 300" w:hAnsi="Museo Sans 300" w:eastAsia="Times New Roman" w:cs="Calibri"/>
          <w:sz w:val="18"/>
          <w:szCs w:val="18"/>
          <w:lang w:eastAsia="en-GB"/>
        </w:rPr>
      </w:pPr>
      <w:r w:rsidRPr="002B5EBE">
        <w:rPr>
          <w:rFonts w:ascii="Museo Sans 300" w:hAnsi="Museo Sans 300" w:eastAsia="Times New Roman" w:cs="Calibri"/>
          <w:sz w:val="18"/>
          <w:szCs w:val="18"/>
          <w:lang w:eastAsia="en-GB"/>
        </w:rPr>
        <w:t xml:space="preserve">Wie de term </w:t>
      </w:r>
      <w:proofErr w:type="spellStart"/>
      <w:r w:rsidRPr="002B5EBE">
        <w:rPr>
          <w:rFonts w:ascii="Museo Sans 300" w:hAnsi="Museo Sans 300" w:eastAsia="Times New Roman" w:cs="Calibri"/>
          <w:sz w:val="18"/>
          <w:szCs w:val="18"/>
          <w:lang w:eastAsia="en-GB"/>
        </w:rPr>
        <w:t>banksparen</w:t>
      </w:r>
      <w:proofErr w:type="spellEnd"/>
      <w:r w:rsidRPr="002B5EBE">
        <w:rPr>
          <w:rFonts w:ascii="Museo Sans 300" w:hAnsi="Museo Sans 300" w:eastAsia="Times New Roman" w:cs="Calibri"/>
          <w:sz w:val="18"/>
          <w:szCs w:val="18"/>
          <w:lang w:eastAsia="en-GB"/>
        </w:rPr>
        <w:t xml:space="preserve"> hoort, denkt in eerste instantie aan sparen bij een bank. Dit klopt niet helemaal. Ja, er zijn bankspaarrekeningen waarmee u kunt sparen tegen een variabel of vast rentepercentage. Maar er zijn ook bankspaarrekeningen waarbij de inleg 100% belegd wordt.</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p>
    <w:p w:rsidR="002B5EBE" w:rsidP="002B5EBE" w:rsidRDefault="002B5EBE" w14:paraId="0D3E2613" w14:textId="77777777">
      <w:pPr>
        <w:spacing w:after="0" w:line="240" w:lineRule="auto"/>
        <w:textAlignment w:val="baseline"/>
        <w:rPr>
          <w:rFonts w:ascii="Museo Sans 300" w:hAnsi="Museo Sans 300" w:eastAsia="Times New Roman" w:cs="Calibri Light"/>
          <w:color w:val="2F5496"/>
          <w:sz w:val="18"/>
          <w:szCs w:val="18"/>
          <w:lang w:eastAsia="en-GB"/>
        </w:rPr>
      </w:pPr>
    </w:p>
    <w:p w:rsidRPr="002B5EBE" w:rsidR="002B5EBE" w:rsidP="002B5EBE" w:rsidRDefault="002B5EBE" w14:paraId="53F287F6" w14:textId="4CFFD293">
      <w:pPr>
        <w:spacing w:after="0" w:line="240" w:lineRule="auto"/>
        <w:textAlignment w:val="baseline"/>
        <w:rPr>
          <w:rFonts w:ascii="Museo Sans 300" w:hAnsi="Museo Sans 300" w:eastAsia="Times New Roman" w:cs="Segoe UI"/>
          <w:color w:val="2F5496"/>
          <w:sz w:val="20"/>
          <w:szCs w:val="20"/>
          <w:lang w:val="en-GB" w:eastAsia="en-GB"/>
        </w:rPr>
      </w:pPr>
      <w:r w:rsidRPr="002B5EBE">
        <w:rPr>
          <w:rFonts w:ascii="Museo Sans 300" w:hAnsi="Museo Sans 300" w:eastAsia="Times New Roman" w:cs="Calibri Light"/>
          <w:color w:val="2F5496"/>
          <w:sz w:val="20"/>
          <w:szCs w:val="20"/>
          <w:lang w:eastAsia="en-GB"/>
        </w:rPr>
        <w:t>Samengevat</w:t>
      </w:r>
      <w:r w:rsidRPr="002B5EBE">
        <w:rPr>
          <w:rFonts w:ascii="Museo Sans 300" w:hAnsi="Museo Sans 300" w:eastAsia="Times New Roman" w:cs="Calibri Light"/>
          <w:color w:val="2F5496"/>
          <w:sz w:val="20"/>
          <w:szCs w:val="20"/>
          <w:lang w:val="en-GB" w:eastAsia="en-GB"/>
        </w:rPr>
        <w:t> </w:t>
      </w:r>
    </w:p>
    <w:p w:rsidRPr="002B5EBE" w:rsidR="002B5EBE" w:rsidP="002B5EBE" w:rsidRDefault="002B5EBE" w14:paraId="1A56C2CF" w14:textId="77777777">
      <w:pPr>
        <w:spacing w:after="0" w:line="240" w:lineRule="auto"/>
        <w:textAlignment w:val="baseline"/>
        <w:rPr>
          <w:rFonts w:ascii="Museo Sans 300" w:hAnsi="Museo Sans 300" w:eastAsia="Times New Roman" w:cs="Segoe UI"/>
          <w:sz w:val="18"/>
          <w:szCs w:val="18"/>
          <w:lang w:val="en-GB" w:eastAsia="en-GB"/>
        </w:rPr>
      </w:pPr>
      <w:r w:rsidRPr="002B5EBE">
        <w:rPr>
          <w:rFonts w:ascii="Cambria Math" w:hAnsi="Cambria Math" w:eastAsia="Times New Roman" w:cs="Cambria Math"/>
          <w:sz w:val="18"/>
          <w:szCs w:val="18"/>
          <w:lang w:val="en-GB" w:eastAsia="en-GB"/>
        </w:rPr>
        <w:t> </w:t>
      </w:r>
      <w:r w:rsidRPr="002B5EBE">
        <w:rPr>
          <w:rFonts w:ascii="Museo Sans 300" w:hAnsi="Museo Sans 300" w:eastAsia="Times New Roman" w:cs="Calibri"/>
          <w:sz w:val="18"/>
          <w:szCs w:val="18"/>
          <w:lang w:val="en-GB" w:eastAsia="en-GB"/>
        </w:rPr>
        <w:t> </w:t>
      </w:r>
    </w:p>
    <w:tbl>
      <w:tblPr>
        <w:tblStyle w:val="PlainTable5"/>
        <w:tblW w:w="0" w:type="dxa"/>
        <w:tblLook w:val="04A0" w:firstRow="1" w:lastRow="0" w:firstColumn="1" w:lastColumn="0" w:noHBand="0" w:noVBand="1"/>
      </w:tblPr>
      <w:tblGrid>
        <w:gridCol w:w="1290"/>
        <w:gridCol w:w="1923"/>
        <w:gridCol w:w="2039"/>
        <w:gridCol w:w="1662"/>
        <w:gridCol w:w="2112"/>
      </w:tblGrid>
      <w:tr w:rsidRPr="002B5EBE" w:rsidR="002B5EBE" w:rsidTr="002B5EBE" w14:paraId="364610A8"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80" w:type="dxa"/>
            <w:hideMark/>
          </w:tcPr>
          <w:p w:rsidRPr="002B5EBE" w:rsidR="002B5EBE" w:rsidP="002B5EBE" w:rsidRDefault="002B5EBE" w14:paraId="0D7C3BE5" w14:textId="77777777">
            <w:pPr>
              <w:textAlignment w:val="baseline"/>
              <w:rPr>
                <w:rFonts w:ascii="Museo Sans 300" w:hAnsi="Museo Sans 300" w:eastAsia="Times New Roman" w:cs="Times New Roman"/>
                <w:sz w:val="18"/>
                <w:szCs w:val="18"/>
                <w:lang w:val="en-GB" w:eastAsia="en-GB"/>
              </w:rPr>
            </w:pPr>
            <w:r w:rsidRPr="002B5EBE">
              <w:rPr>
                <w:rFonts w:ascii="Cambria Math" w:hAnsi="Cambria Math" w:eastAsia="Times New Roman" w:cs="Cambria Math"/>
                <w:sz w:val="18"/>
                <w:szCs w:val="18"/>
                <w:lang w:val="en-GB" w:eastAsia="en-GB"/>
              </w:rPr>
              <w:t> </w:t>
            </w:r>
            <w:r w:rsidRPr="002B5EBE">
              <w:rPr>
                <w:rFonts w:ascii="Museo Sans 300" w:hAnsi="Museo Sans 300" w:eastAsia="Times New Roman" w:cs="Calibri"/>
                <w:sz w:val="18"/>
                <w:szCs w:val="18"/>
                <w:lang w:val="en-GB" w:eastAsia="en-GB"/>
              </w:rPr>
              <w:t> </w:t>
            </w:r>
          </w:p>
        </w:tc>
        <w:tc>
          <w:tcPr>
            <w:tcW w:w="1485" w:type="dxa"/>
            <w:hideMark/>
          </w:tcPr>
          <w:p w:rsidRPr="002B5EBE" w:rsidR="002B5EBE" w:rsidP="002B5EBE" w:rsidRDefault="002B5EBE" w14:paraId="7212789C" w14:textId="77777777">
            <w:pPr>
              <w:textAlignment w:val="baseline"/>
              <w:cnfStyle w:val="100000000000" w:firstRow="1" w:lastRow="0" w:firstColumn="0" w:lastColumn="0" w:oddVBand="0" w:evenVBand="0" w:oddHBand="0" w:evenHBand="0" w:firstRowFirstColumn="0" w:firstRowLastColumn="0" w:lastRowFirstColumn="0" w:lastRowLastColumn="0"/>
              <w:rPr>
                <w:rFonts w:ascii="Museo Sans 300" w:hAnsi="Museo Sans 300" w:eastAsia="Times New Roman" w:cs="Times New Roman"/>
                <w:i w:val="0"/>
                <w:iCs w:val="0"/>
                <w:sz w:val="18"/>
                <w:szCs w:val="18"/>
                <w:lang w:val="en-GB" w:eastAsia="en-GB"/>
              </w:rPr>
            </w:pPr>
            <w:r w:rsidRPr="002B5EBE">
              <w:rPr>
                <w:rFonts w:ascii="Museo Sans 300" w:hAnsi="Museo Sans 300" w:eastAsia="Times New Roman" w:cs="Calibri"/>
                <w:b/>
                <w:bCs/>
                <w:i w:val="0"/>
                <w:iCs w:val="0"/>
                <w:sz w:val="18"/>
                <w:szCs w:val="18"/>
                <w:lang w:eastAsia="en-GB"/>
              </w:rPr>
              <w:t>Sluit u af bij</w:t>
            </w:r>
            <w:r w:rsidRPr="002B5EBE">
              <w:rPr>
                <w:rFonts w:ascii="Cambria Math" w:hAnsi="Cambria Math" w:eastAsia="Times New Roman" w:cs="Cambria Math"/>
                <w:i w:val="0"/>
                <w:iCs w:val="0"/>
                <w:sz w:val="18"/>
                <w:szCs w:val="18"/>
                <w:lang w:val="en-GB" w:eastAsia="en-GB"/>
              </w:rPr>
              <w:t> </w:t>
            </w:r>
            <w:r w:rsidRPr="002B5EBE">
              <w:rPr>
                <w:rFonts w:ascii="Museo Sans 300" w:hAnsi="Museo Sans 300" w:eastAsia="Times New Roman" w:cs="Calibri"/>
                <w:i w:val="0"/>
                <w:iCs w:val="0"/>
                <w:sz w:val="18"/>
                <w:szCs w:val="18"/>
                <w:lang w:val="en-GB" w:eastAsia="en-GB"/>
              </w:rPr>
              <w:t> </w:t>
            </w:r>
          </w:p>
        </w:tc>
        <w:tc>
          <w:tcPr>
            <w:tcW w:w="2295" w:type="dxa"/>
            <w:hideMark/>
          </w:tcPr>
          <w:p w:rsidRPr="002B5EBE" w:rsidR="002B5EBE" w:rsidP="002B5EBE" w:rsidRDefault="002B5EBE" w14:paraId="49A9F042" w14:textId="77777777">
            <w:pPr>
              <w:textAlignment w:val="baseline"/>
              <w:cnfStyle w:val="100000000000" w:firstRow="1" w:lastRow="0" w:firstColumn="0" w:lastColumn="0" w:oddVBand="0" w:evenVBand="0" w:oddHBand="0" w:evenHBand="0" w:firstRowFirstColumn="0" w:firstRowLastColumn="0" w:lastRowFirstColumn="0" w:lastRowLastColumn="0"/>
              <w:rPr>
                <w:rFonts w:ascii="Museo Sans 300" w:hAnsi="Museo Sans 300" w:eastAsia="Times New Roman" w:cs="Times New Roman"/>
                <w:i w:val="0"/>
                <w:iCs w:val="0"/>
                <w:sz w:val="18"/>
                <w:szCs w:val="18"/>
                <w:lang w:eastAsia="en-GB"/>
              </w:rPr>
            </w:pPr>
            <w:r w:rsidRPr="002B5EBE">
              <w:rPr>
                <w:rFonts w:ascii="Museo Sans 300" w:hAnsi="Museo Sans 300" w:eastAsia="Times New Roman" w:cs="Calibri"/>
                <w:b/>
                <w:bCs/>
                <w:i w:val="0"/>
                <w:iCs w:val="0"/>
                <w:sz w:val="18"/>
                <w:szCs w:val="18"/>
                <w:lang w:eastAsia="en-GB"/>
              </w:rPr>
              <w:t>Bij overlijden vóór de pensioenleeftijd</w:t>
            </w:r>
            <w:r w:rsidRPr="002B5EBE">
              <w:rPr>
                <w:rFonts w:ascii="Cambria Math" w:hAnsi="Cambria Math" w:eastAsia="Times New Roman" w:cs="Cambria Math"/>
                <w:i w:val="0"/>
                <w:iCs w:val="0"/>
                <w:sz w:val="18"/>
                <w:szCs w:val="18"/>
                <w:lang w:eastAsia="en-GB"/>
              </w:rPr>
              <w:t> </w:t>
            </w:r>
            <w:r w:rsidRPr="002B5EBE">
              <w:rPr>
                <w:rFonts w:ascii="Museo Sans 300" w:hAnsi="Museo Sans 300" w:eastAsia="Times New Roman" w:cs="Calibri"/>
                <w:i w:val="0"/>
                <w:iCs w:val="0"/>
                <w:sz w:val="18"/>
                <w:szCs w:val="18"/>
                <w:lang w:eastAsia="en-GB"/>
              </w:rPr>
              <w:t> </w:t>
            </w:r>
          </w:p>
        </w:tc>
        <w:tc>
          <w:tcPr>
            <w:tcW w:w="1440" w:type="dxa"/>
            <w:hideMark/>
          </w:tcPr>
          <w:p w:rsidRPr="002B5EBE" w:rsidR="002B5EBE" w:rsidP="002B5EBE" w:rsidRDefault="002B5EBE" w14:paraId="1772E9EC" w14:textId="77777777">
            <w:pPr>
              <w:textAlignment w:val="baseline"/>
              <w:cnfStyle w:val="100000000000" w:firstRow="1" w:lastRow="0" w:firstColumn="0" w:lastColumn="0" w:oddVBand="0" w:evenVBand="0" w:oddHBand="0" w:evenHBand="0" w:firstRowFirstColumn="0" w:firstRowLastColumn="0" w:lastRowFirstColumn="0" w:lastRowLastColumn="0"/>
              <w:rPr>
                <w:rFonts w:ascii="Museo Sans 300" w:hAnsi="Museo Sans 300" w:eastAsia="Times New Roman" w:cs="Times New Roman"/>
                <w:i w:val="0"/>
                <w:iCs w:val="0"/>
                <w:sz w:val="18"/>
                <w:szCs w:val="18"/>
                <w:lang w:val="en-GB" w:eastAsia="en-GB"/>
              </w:rPr>
            </w:pPr>
            <w:r w:rsidRPr="002B5EBE">
              <w:rPr>
                <w:rFonts w:ascii="Museo Sans 300" w:hAnsi="Museo Sans 300" w:eastAsia="Times New Roman" w:cs="Calibri"/>
                <w:b/>
                <w:bCs/>
                <w:i w:val="0"/>
                <w:iCs w:val="0"/>
                <w:sz w:val="18"/>
                <w:szCs w:val="18"/>
                <w:lang w:eastAsia="en-GB"/>
              </w:rPr>
              <w:t>Bij overlijden na pensioenleeftijd</w:t>
            </w:r>
            <w:r w:rsidRPr="002B5EBE">
              <w:rPr>
                <w:rFonts w:ascii="Cambria Math" w:hAnsi="Cambria Math" w:eastAsia="Times New Roman" w:cs="Cambria Math"/>
                <w:i w:val="0"/>
                <w:iCs w:val="0"/>
                <w:sz w:val="18"/>
                <w:szCs w:val="18"/>
                <w:lang w:val="en-GB" w:eastAsia="en-GB"/>
              </w:rPr>
              <w:t> </w:t>
            </w:r>
            <w:r w:rsidRPr="002B5EBE">
              <w:rPr>
                <w:rFonts w:ascii="Museo Sans 300" w:hAnsi="Museo Sans 300" w:eastAsia="Times New Roman" w:cs="Calibri"/>
                <w:i w:val="0"/>
                <w:iCs w:val="0"/>
                <w:sz w:val="18"/>
                <w:szCs w:val="18"/>
                <w:lang w:val="en-GB" w:eastAsia="en-GB"/>
              </w:rPr>
              <w:t> </w:t>
            </w:r>
          </w:p>
        </w:tc>
        <w:tc>
          <w:tcPr>
            <w:tcW w:w="2655" w:type="dxa"/>
            <w:hideMark/>
          </w:tcPr>
          <w:p w:rsidRPr="002B5EBE" w:rsidR="002B5EBE" w:rsidP="002B5EBE" w:rsidRDefault="002B5EBE" w14:paraId="2E84C353" w14:textId="77777777">
            <w:pPr>
              <w:textAlignment w:val="baseline"/>
              <w:cnfStyle w:val="100000000000" w:firstRow="1" w:lastRow="0" w:firstColumn="0" w:lastColumn="0" w:oddVBand="0" w:evenVBand="0" w:oddHBand="0" w:evenHBand="0" w:firstRowFirstColumn="0" w:firstRowLastColumn="0" w:lastRowFirstColumn="0" w:lastRowLastColumn="0"/>
              <w:rPr>
                <w:rFonts w:ascii="Museo Sans 300" w:hAnsi="Museo Sans 300" w:eastAsia="Times New Roman" w:cs="Times New Roman"/>
                <w:i w:val="0"/>
                <w:iCs w:val="0"/>
                <w:sz w:val="18"/>
                <w:szCs w:val="18"/>
                <w:lang w:val="en-GB" w:eastAsia="en-GB"/>
              </w:rPr>
            </w:pPr>
            <w:r w:rsidRPr="002B5EBE">
              <w:rPr>
                <w:rFonts w:ascii="Museo Sans 300" w:hAnsi="Museo Sans 300" w:eastAsia="Times New Roman" w:cs="Calibri"/>
                <w:b/>
                <w:bCs/>
                <w:i w:val="0"/>
                <w:iCs w:val="0"/>
                <w:sz w:val="18"/>
                <w:szCs w:val="18"/>
                <w:lang w:eastAsia="en-GB"/>
              </w:rPr>
              <w:t>De uitkering loopt</w:t>
            </w:r>
            <w:r w:rsidRPr="002B5EBE">
              <w:rPr>
                <w:rFonts w:ascii="Cambria Math" w:hAnsi="Cambria Math" w:eastAsia="Times New Roman" w:cs="Cambria Math"/>
                <w:i w:val="0"/>
                <w:iCs w:val="0"/>
                <w:sz w:val="18"/>
                <w:szCs w:val="18"/>
                <w:lang w:val="en-GB" w:eastAsia="en-GB"/>
              </w:rPr>
              <w:t> </w:t>
            </w:r>
            <w:r w:rsidRPr="002B5EBE">
              <w:rPr>
                <w:rFonts w:ascii="Museo Sans 300" w:hAnsi="Museo Sans 300" w:eastAsia="Times New Roman" w:cs="Calibri"/>
                <w:i w:val="0"/>
                <w:iCs w:val="0"/>
                <w:sz w:val="18"/>
                <w:szCs w:val="18"/>
                <w:lang w:val="en-GB" w:eastAsia="en-GB"/>
              </w:rPr>
              <w:t> </w:t>
            </w:r>
          </w:p>
        </w:tc>
      </w:tr>
      <w:tr w:rsidRPr="002B5EBE" w:rsidR="002B5EBE" w:rsidTr="002B5EBE" w14:paraId="2FC7DF5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80" w:type="dxa"/>
            <w:hideMark/>
          </w:tcPr>
          <w:p w:rsidRPr="002B5EBE" w:rsidR="002B5EBE" w:rsidP="002B5EBE" w:rsidRDefault="002B5EBE" w14:paraId="38F9DE24" w14:textId="77777777">
            <w:pPr>
              <w:textAlignment w:val="baseline"/>
              <w:rPr>
                <w:rFonts w:ascii="Museo Sans 300" w:hAnsi="Museo Sans 300" w:eastAsia="Times New Roman" w:cs="Times New Roman"/>
                <w:i w:val="0"/>
                <w:iCs w:val="0"/>
                <w:sz w:val="18"/>
                <w:szCs w:val="18"/>
                <w:lang w:val="en-GB" w:eastAsia="en-GB"/>
              </w:rPr>
            </w:pPr>
            <w:r w:rsidRPr="002B5EBE">
              <w:rPr>
                <w:rFonts w:ascii="Museo Sans 300" w:hAnsi="Museo Sans 300" w:eastAsia="Times New Roman" w:cs="Calibri"/>
                <w:b/>
                <w:bCs/>
                <w:i w:val="0"/>
                <w:iCs w:val="0"/>
                <w:sz w:val="18"/>
                <w:szCs w:val="18"/>
                <w:lang w:eastAsia="en-GB"/>
              </w:rPr>
              <w:t>Lijfrente-</w:t>
            </w:r>
            <w:r w:rsidRPr="002B5EBE">
              <w:rPr>
                <w:rFonts w:ascii="Cambria Math" w:hAnsi="Cambria Math" w:eastAsia="Times New Roman" w:cs="Cambria Math"/>
                <w:i w:val="0"/>
                <w:iCs w:val="0"/>
                <w:sz w:val="18"/>
                <w:szCs w:val="18"/>
                <w:lang w:val="en-GB" w:eastAsia="en-GB"/>
              </w:rPr>
              <w:t> </w:t>
            </w:r>
            <w:r w:rsidRPr="002B5EBE">
              <w:rPr>
                <w:rFonts w:ascii="Museo Sans 300" w:hAnsi="Museo Sans 300" w:eastAsia="Times New Roman" w:cs="Calibri"/>
                <w:i w:val="0"/>
                <w:iCs w:val="0"/>
                <w:sz w:val="18"/>
                <w:szCs w:val="18"/>
                <w:lang w:val="en-GB" w:eastAsia="en-GB"/>
              </w:rPr>
              <w:t> </w:t>
            </w:r>
            <w:r w:rsidRPr="002B5EBE">
              <w:rPr>
                <w:rFonts w:ascii="Museo Sans 300" w:hAnsi="Museo Sans 300" w:eastAsia="Times New Roman" w:cs="Calibri"/>
                <w:i w:val="0"/>
                <w:iCs w:val="0"/>
                <w:sz w:val="18"/>
                <w:szCs w:val="18"/>
                <w:lang w:val="en-GB" w:eastAsia="en-GB"/>
              </w:rPr>
              <w:br/>
            </w:r>
            <w:r w:rsidRPr="002B5EBE">
              <w:rPr>
                <w:rFonts w:ascii="Museo Sans 300" w:hAnsi="Museo Sans 300" w:eastAsia="Times New Roman" w:cs="Calibri"/>
                <w:b/>
                <w:bCs/>
                <w:i w:val="0"/>
                <w:iCs w:val="0"/>
                <w:sz w:val="18"/>
                <w:szCs w:val="18"/>
                <w:lang w:eastAsia="en-GB"/>
              </w:rPr>
              <w:t>verzekering</w:t>
            </w:r>
            <w:r w:rsidRPr="002B5EBE">
              <w:rPr>
                <w:rFonts w:ascii="Cambria Math" w:hAnsi="Cambria Math" w:eastAsia="Times New Roman" w:cs="Cambria Math"/>
                <w:i w:val="0"/>
                <w:iCs w:val="0"/>
                <w:sz w:val="18"/>
                <w:szCs w:val="18"/>
                <w:lang w:val="en-GB" w:eastAsia="en-GB"/>
              </w:rPr>
              <w:t> </w:t>
            </w:r>
            <w:r w:rsidRPr="002B5EBE">
              <w:rPr>
                <w:rFonts w:ascii="Museo Sans 300" w:hAnsi="Museo Sans 300" w:eastAsia="Times New Roman" w:cs="Calibri"/>
                <w:i w:val="0"/>
                <w:iCs w:val="0"/>
                <w:sz w:val="18"/>
                <w:szCs w:val="18"/>
                <w:lang w:val="en-GB" w:eastAsia="en-GB"/>
              </w:rPr>
              <w:t> </w:t>
            </w:r>
          </w:p>
        </w:tc>
        <w:tc>
          <w:tcPr>
            <w:tcW w:w="1485" w:type="dxa"/>
            <w:hideMark/>
          </w:tcPr>
          <w:p w:rsidRPr="002B5EBE" w:rsidR="002B5EBE" w:rsidP="002B5EBE" w:rsidRDefault="002B5EBE" w14:paraId="64CBCE23" w14:textId="77777777">
            <w:pPr>
              <w:textAlignment w:val="baseline"/>
              <w:cnfStyle w:val="000000100000" w:firstRow="0" w:lastRow="0" w:firstColumn="0" w:lastColumn="0" w:oddVBand="0" w:evenVBand="0" w:oddHBand="1" w:evenHBand="0" w:firstRowFirstColumn="0" w:firstRowLastColumn="0" w:lastRowFirstColumn="0" w:lastRowLastColumn="0"/>
              <w:rPr>
                <w:rFonts w:ascii="Museo Sans 300" w:hAnsi="Museo Sans 300" w:eastAsia="Times New Roman" w:cs="Times New Roman"/>
                <w:sz w:val="18"/>
                <w:szCs w:val="18"/>
                <w:lang w:val="en-GB" w:eastAsia="en-GB"/>
              </w:rPr>
            </w:pPr>
            <w:r w:rsidRPr="002B5EBE">
              <w:rPr>
                <w:rFonts w:ascii="Museo Sans 300" w:hAnsi="Museo Sans 300" w:eastAsia="Times New Roman" w:cs="Calibri"/>
                <w:sz w:val="18"/>
                <w:szCs w:val="18"/>
                <w:lang w:eastAsia="en-GB"/>
              </w:rPr>
              <w:t>Een verzekeraar</w:t>
            </w:r>
            <w:r w:rsidRPr="002B5EBE">
              <w:rPr>
                <w:rFonts w:ascii="Cambria Math" w:hAnsi="Cambria Math" w:eastAsia="Times New Roman" w:cs="Cambria Math"/>
                <w:sz w:val="18"/>
                <w:szCs w:val="18"/>
                <w:lang w:val="en-GB" w:eastAsia="en-GB"/>
              </w:rPr>
              <w:t> </w:t>
            </w:r>
            <w:r w:rsidRPr="002B5EBE">
              <w:rPr>
                <w:rFonts w:ascii="Museo Sans 300" w:hAnsi="Museo Sans 300" w:eastAsia="Times New Roman" w:cs="Calibri"/>
                <w:sz w:val="18"/>
                <w:szCs w:val="18"/>
                <w:lang w:val="en-GB" w:eastAsia="en-GB"/>
              </w:rPr>
              <w:t> </w:t>
            </w:r>
          </w:p>
        </w:tc>
        <w:tc>
          <w:tcPr>
            <w:tcW w:w="2295" w:type="dxa"/>
            <w:hideMark/>
          </w:tcPr>
          <w:p w:rsidRPr="002B5EBE" w:rsidR="002B5EBE" w:rsidP="002B5EBE" w:rsidRDefault="002B5EBE" w14:paraId="79B0045B" w14:textId="77777777">
            <w:pPr>
              <w:textAlignment w:val="baseline"/>
              <w:cnfStyle w:val="000000100000" w:firstRow="0" w:lastRow="0" w:firstColumn="0" w:lastColumn="0" w:oddVBand="0" w:evenVBand="0" w:oddHBand="1" w:evenHBand="0" w:firstRowFirstColumn="0" w:firstRowLastColumn="0" w:lastRowFirstColumn="0" w:lastRowLastColumn="0"/>
              <w:rPr>
                <w:rFonts w:ascii="Museo Sans 300" w:hAnsi="Museo Sans 300" w:eastAsia="Times New Roman" w:cs="Times New Roman"/>
                <w:sz w:val="18"/>
                <w:szCs w:val="18"/>
                <w:lang w:eastAsia="en-GB"/>
              </w:rPr>
            </w:pPr>
            <w:r w:rsidRPr="002B5EBE">
              <w:rPr>
                <w:rFonts w:ascii="Museo Sans 300" w:hAnsi="Museo Sans 300" w:eastAsia="Times New Roman" w:cs="Calibri"/>
                <w:sz w:val="18"/>
                <w:szCs w:val="18"/>
                <w:lang w:eastAsia="en-GB"/>
              </w:rPr>
              <w:t>Gaat een vast afgesproken percentage van het opgebouwde bedrag naar nabestaanden</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p>
        </w:tc>
        <w:tc>
          <w:tcPr>
            <w:tcW w:w="1440" w:type="dxa"/>
            <w:hideMark/>
          </w:tcPr>
          <w:p w:rsidRPr="002B5EBE" w:rsidR="002B5EBE" w:rsidP="002B5EBE" w:rsidRDefault="002B5EBE" w14:paraId="70A4099F" w14:textId="77777777">
            <w:pPr>
              <w:textAlignment w:val="baseline"/>
              <w:cnfStyle w:val="000000100000" w:firstRow="0" w:lastRow="0" w:firstColumn="0" w:lastColumn="0" w:oddVBand="0" w:evenVBand="0" w:oddHBand="1" w:evenHBand="0" w:firstRowFirstColumn="0" w:firstRowLastColumn="0" w:lastRowFirstColumn="0" w:lastRowLastColumn="0"/>
              <w:rPr>
                <w:rFonts w:ascii="Museo Sans 300" w:hAnsi="Museo Sans 300" w:eastAsia="Times New Roman" w:cs="Times New Roman"/>
                <w:sz w:val="18"/>
                <w:szCs w:val="18"/>
                <w:lang w:eastAsia="en-GB"/>
              </w:rPr>
            </w:pPr>
            <w:r w:rsidRPr="002B5EBE">
              <w:rPr>
                <w:rFonts w:ascii="Museo Sans 300" w:hAnsi="Museo Sans 300" w:eastAsia="Times New Roman" w:cs="Calibri"/>
                <w:sz w:val="18"/>
                <w:szCs w:val="18"/>
                <w:lang w:eastAsia="en-GB"/>
              </w:rPr>
              <w:t>Komt het</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bedrag toe aan verzekeraar</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p>
        </w:tc>
        <w:tc>
          <w:tcPr>
            <w:tcW w:w="2655" w:type="dxa"/>
            <w:hideMark/>
          </w:tcPr>
          <w:p w:rsidRPr="002B5EBE" w:rsidR="002B5EBE" w:rsidP="002B5EBE" w:rsidRDefault="002B5EBE" w14:paraId="60120E9F" w14:textId="77777777">
            <w:pPr>
              <w:textAlignment w:val="baseline"/>
              <w:cnfStyle w:val="000000100000" w:firstRow="0" w:lastRow="0" w:firstColumn="0" w:lastColumn="0" w:oddVBand="0" w:evenVBand="0" w:oddHBand="1" w:evenHBand="0" w:firstRowFirstColumn="0" w:firstRowLastColumn="0" w:lastRowFirstColumn="0" w:lastRowLastColumn="0"/>
              <w:rPr>
                <w:rFonts w:ascii="Museo Sans 300" w:hAnsi="Museo Sans 300" w:eastAsia="Times New Roman" w:cs="Times New Roman"/>
                <w:sz w:val="18"/>
                <w:szCs w:val="18"/>
                <w:lang w:val="en-GB" w:eastAsia="en-GB"/>
              </w:rPr>
            </w:pPr>
            <w:r w:rsidRPr="002B5EBE">
              <w:rPr>
                <w:rFonts w:ascii="Museo Sans 300" w:hAnsi="Museo Sans 300" w:eastAsia="Times New Roman" w:cs="Calibri"/>
                <w:sz w:val="18"/>
                <w:szCs w:val="18"/>
                <w:lang w:eastAsia="en-GB"/>
              </w:rPr>
              <w:t>Totdat de verzekerde overlijdt</w:t>
            </w:r>
            <w:r w:rsidRPr="002B5EBE">
              <w:rPr>
                <w:rFonts w:ascii="Cambria Math" w:hAnsi="Cambria Math" w:eastAsia="Times New Roman" w:cs="Cambria Math"/>
                <w:sz w:val="18"/>
                <w:szCs w:val="18"/>
                <w:lang w:val="en-GB" w:eastAsia="en-GB"/>
              </w:rPr>
              <w:t> </w:t>
            </w:r>
            <w:r w:rsidRPr="002B5EBE">
              <w:rPr>
                <w:rFonts w:ascii="Museo Sans 300" w:hAnsi="Museo Sans 300" w:eastAsia="Times New Roman" w:cs="Calibri"/>
                <w:sz w:val="18"/>
                <w:szCs w:val="18"/>
                <w:lang w:val="en-GB" w:eastAsia="en-GB"/>
              </w:rPr>
              <w:t> </w:t>
            </w:r>
          </w:p>
        </w:tc>
      </w:tr>
      <w:tr w:rsidRPr="002B5EBE" w:rsidR="002B5EBE" w:rsidTr="002B5EBE" w14:paraId="6041FB6F" w14:textId="77777777">
        <w:trPr>
          <w:trHeight w:val="300"/>
        </w:trPr>
        <w:tc>
          <w:tcPr>
            <w:cnfStyle w:val="001000000000" w:firstRow="0" w:lastRow="0" w:firstColumn="1" w:lastColumn="0" w:oddVBand="0" w:evenVBand="0" w:oddHBand="0" w:evenHBand="0" w:firstRowFirstColumn="0" w:firstRowLastColumn="0" w:lastRowFirstColumn="0" w:lastRowLastColumn="0"/>
            <w:tcW w:w="1080" w:type="dxa"/>
            <w:hideMark/>
          </w:tcPr>
          <w:p w:rsidRPr="002B5EBE" w:rsidR="002B5EBE" w:rsidP="002B5EBE" w:rsidRDefault="002B5EBE" w14:paraId="21CF4CC5" w14:textId="77777777">
            <w:pPr>
              <w:textAlignment w:val="baseline"/>
              <w:rPr>
                <w:rFonts w:ascii="Museo Sans 300" w:hAnsi="Museo Sans 300" w:eastAsia="Times New Roman" w:cs="Times New Roman"/>
                <w:i w:val="0"/>
                <w:iCs w:val="0"/>
                <w:sz w:val="18"/>
                <w:szCs w:val="18"/>
                <w:lang w:val="en-GB" w:eastAsia="en-GB"/>
              </w:rPr>
            </w:pPr>
            <w:r w:rsidRPr="002B5EBE">
              <w:rPr>
                <w:rFonts w:ascii="Museo Sans 300" w:hAnsi="Museo Sans 300" w:eastAsia="Times New Roman" w:cs="Calibri"/>
                <w:b/>
                <w:bCs/>
                <w:i w:val="0"/>
                <w:iCs w:val="0"/>
                <w:sz w:val="18"/>
                <w:szCs w:val="18"/>
                <w:lang w:eastAsia="en-GB"/>
              </w:rPr>
              <w:t>Bankspaar-</w:t>
            </w:r>
            <w:r w:rsidRPr="002B5EBE">
              <w:rPr>
                <w:rFonts w:ascii="Cambria Math" w:hAnsi="Cambria Math" w:eastAsia="Times New Roman" w:cs="Cambria Math"/>
                <w:i w:val="0"/>
                <w:iCs w:val="0"/>
                <w:sz w:val="18"/>
                <w:szCs w:val="18"/>
                <w:lang w:val="en-GB" w:eastAsia="en-GB"/>
              </w:rPr>
              <w:t> </w:t>
            </w:r>
            <w:r w:rsidRPr="002B5EBE">
              <w:rPr>
                <w:rFonts w:ascii="Museo Sans 300" w:hAnsi="Museo Sans 300" w:eastAsia="Times New Roman" w:cs="Calibri"/>
                <w:i w:val="0"/>
                <w:iCs w:val="0"/>
                <w:sz w:val="18"/>
                <w:szCs w:val="18"/>
                <w:lang w:val="en-GB" w:eastAsia="en-GB"/>
              </w:rPr>
              <w:t> </w:t>
            </w:r>
            <w:r w:rsidRPr="002B5EBE">
              <w:rPr>
                <w:rFonts w:ascii="Museo Sans 300" w:hAnsi="Museo Sans 300" w:eastAsia="Times New Roman" w:cs="Calibri"/>
                <w:i w:val="0"/>
                <w:iCs w:val="0"/>
                <w:sz w:val="18"/>
                <w:szCs w:val="18"/>
                <w:lang w:val="en-GB" w:eastAsia="en-GB"/>
              </w:rPr>
              <w:br/>
            </w:r>
            <w:r w:rsidRPr="002B5EBE">
              <w:rPr>
                <w:rFonts w:ascii="Museo Sans 300" w:hAnsi="Museo Sans 300" w:eastAsia="Times New Roman" w:cs="Calibri"/>
                <w:b/>
                <w:bCs/>
                <w:i w:val="0"/>
                <w:iCs w:val="0"/>
                <w:sz w:val="18"/>
                <w:szCs w:val="18"/>
                <w:lang w:eastAsia="en-GB"/>
              </w:rPr>
              <w:t>rekening</w:t>
            </w:r>
            <w:r w:rsidRPr="002B5EBE">
              <w:rPr>
                <w:rFonts w:ascii="Cambria Math" w:hAnsi="Cambria Math" w:eastAsia="Times New Roman" w:cs="Cambria Math"/>
                <w:i w:val="0"/>
                <w:iCs w:val="0"/>
                <w:sz w:val="18"/>
                <w:szCs w:val="18"/>
                <w:lang w:val="en-GB" w:eastAsia="en-GB"/>
              </w:rPr>
              <w:t> </w:t>
            </w:r>
            <w:r w:rsidRPr="002B5EBE">
              <w:rPr>
                <w:rFonts w:ascii="Museo Sans 300" w:hAnsi="Museo Sans 300" w:eastAsia="Times New Roman" w:cs="Calibri"/>
                <w:i w:val="0"/>
                <w:iCs w:val="0"/>
                <w:sz w:val="18"/>
                <w:szCs w:val="18"/>
                <w:lang w:val="en-GB" w:eastAsia="en-GB"/>
              </w:rPr>
              <w:t> </w:t>
            </w:r>
          </w:p>
        </w:tc>
        <w:tc>
          <w:tcPr>
            <w:tcW w:w="1485" w:type="dxa"/>
            <w:hideMark/>
          </w:tcPr>
          <w:p w:rsidRPr="002B5EBE" w:rsidR="002B5EBE" w:rsidP="002B5EBE" w:rsidRDefault="002B5EBE" w14:paraId="28C0DE56" w14:textId="77777777">
            <w:pPr>
              <w:textAlignment w:val="baseline"/>
              <w:cnfStyle w:val="000000000000" w:firstRow="0" w:lastRow="0" w:firstColumn="0" w:lastColumn="0" w:oddVBand="0" w:evenVBand="0" w:oddHBand="0" w:evenHBand="0" w:firstRowFirstColumn="0" w:firstRowLastColumn="0" w:lastRowFirstColumn="0" w:lastRowLastColumn="0"/>
              <w:rPr>
                <w:rFonts w:ascii="Museo Sans 300" w:hAnsi="Museo Sans 300" w:eastAsia="Times New Roman" w:cs="Times New Roman"/>
                <w:sz w:val="18"/>
                <w:szCs w:val="18"/>
                <w:lang w:val="en-GB" w:eastAsia="en-GB"/>
              </w:rPr>
            </w:pPr>
            <w:r w:rsidRPr="002B5EBE">
              <w:rPr>
                <w:rFonts w:ascii="Museo Sans 300" w:hAnsi="Museo Sans 300" w:eastAsia="Times New Roman" w:cs="Calibri"/>
                <w:sz w:val="18"/>
                <w:szCs w:val="18"/>
                <w:lang w:eastAsia="en-GB"/>
              </w:rPr>
              <w:t>Een bank of beleggingsinstelling</w:t>
            </w:r>
            <w:r w:rsidRPr="002B5EBE">
              <w:rPr>
                <w:rFonts w:ascii="Cambria Math" w:hAnsi="Cambria Math" w:eastAsia="Times New Roman" w:cs="Cambria Math"/>
                <w:sz w:val="18"/>
                <w:szCs w:val="18"/>
                <w:lang w:val="en-US" w:eastAsia="en-GB"/>
              </w:rPr>
              <w:t> </w:t>
            </w:r>
            <w:r w:rsidRPr="002B5EBE">
              <w:rPr>
                <w:rFonts w:ascii="Museo Sans 300" w:hAnsi="Museo Sans 300" w:eastAsia="Times New Roman" w:cs="Calibri"/>
                <w:sz w:val="18"/>
                <w:szCs w:val="18"/>
                <w:lang w:val="en-GB" w:eastAsia="en-GB"/>
              </w:rPr>
              <w:t> </w:t>
            </w:r>
          </w:p>
        </w:tc>
        <w:tc>
          <w:tcPr>
            <w:tcW w:w="2295" w:type="dxa"/>
            <w:hideMark/>
          </w:tcPr>
          <w:p w:rsidRPr="002B5EBE" w:rsidR="002B5EBE" w:rsidP="002B5EBE" w:rsidRDefault="002B5EBE" w14:paraId="0A1E48A3" w14:textId="77777777">
            <w:pPr>
              <w:textAlignment w:val="baseline"/>
              <w:cnfStyle w:val="000000000000" w:firstRow="0" w:lastRow="0" w:firstColumn="0" w:lastColumn="0" w:oddVBand="0" w:evenVBand="0" w:oddHBand="0" w:evenHBand="0" w:firstRowFirstColumn="0" w:firstRowLastColumn="0" w:lastRowFirstColumn="0" w:lastRowLastColumn="0"/>
              <w:rPr>
                <w:rFonts w:ascii="Museo Sans 300" w:hAnsi="Museo Sans 300" w:eastAsia="Times New Roman" w:cs="Times New Roman"/>
                <w:sz w:val="18"/>
                <w:szCs w:val="18"/>
                <w:lang w:eastAsia="en-GB"/>
              </w:rPr>
            </w:pPr>
            <w:r w:rsidRPr="002B5EBE">
              <w:rPr>
                <w:rFonts w:ascii="Museo Sans 300" w:hAnsi="Museo Sans 300" w:eastAsia="Times New Roman" w:cs="Calibri"/>
                <w:sz w:val="18"/>
                <w:szCs w:val="18"/>
                <w:lang w:eastAsia="en-GB"/>
              </w:rPr>
              <w:t>Komt het volledige bedrag toe aan nabestaanden</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p>
        </w:tc>
        <w:tc>
          <w:tcPr>
            <w:tcW w:w="1440" w:type="dxa"/>
            <w:hideMark/>
          </w:tcPr>
          <w:p w:rsidRPr="002B5EBE" w:rsidR="002B5EBE" w:rsidP="002B5EBE" w:rsidRDefault="002B5EBE" w14:paraId="46D53BF4" w14:textId="77777777">
            <w:pPr>
              <w:textAlignment w:val="baseline"/>
              <w:cnfStyle w:val="000000000000" w:firstRow="0" w:lastRow="0" w:firstColumn="0" w:lastColumn="0" w:oddVBand="0" w:evenVBand="0" w:oddHBand="0" w:evenHBand="0" w:firstRowFirstColumn="0" w:firstRowLastColumn="0" w:lastRowFirstColumn="0" w:lastRowLastColumn="0"/>
              <w:rPr>
                <w:rFonts w:ascii="Museo Sans 300" w:hAnsi="Museo Sans 300" w:eastAsia="Times New Roman" w:cs="Times New Roman"/>
                <w:sz w:val="18"/>
                <w:szCs w:val="18"/>
                <w:lang w:eastAsia="en-GB"/>
              </w:rPr>
            </w:pPr>
            <w:r w:rsidRPr="002B5EBE">
              <w:rPr>
                <w:rFonts w:ascii="Museo Sans 300" w:hAnsi="Museo Sans 300" w:eastAsia="Times New Roman" w:cs="Calibri"/>
                <w:sz w:val="18"/>
                <w:szCs w:val="18"/>
                <w:lang w:eastAsia="en-GB"/>
              </w:rPr>
              <w:t>Gaat de volledige uitkering over op de nabestaanden</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p>
        </w:tc>
        <w:tc>
          <w:tcPr>
            <w:tcW w:w="2655" w:type="dxa"/>
            <w:hideMark/>
          </w:tcPr>
          <w:p w:rsidRPr="002B5EBE" w:rsidR="002B5EBE" w:rsidP="002B5EBE" w:rsidRDefault="002B5EBE" w14:paraId="7D69D5F4" w14:textId="77777777">
            <w:pPr>
              <w:textAlignment w:val="baseline"/>
              <w:cnfStyle w:val="000000000000" w:firstRow="0" w:lastRow="0" w:firstColumn="0" w:lastColumn="0" w:oddVBand="0" w:evenVBand="0" w:oddHBand="0" w:evenHBand="0" w:firstRowFirstColumn="0" w:firstRowLastColumn="0" w:lastRowFirstColumn="0" w:lastRowLastColumn="0"/>
              <w:rPr>
                <w:rFonts w:ascii="Museo Sans 300" w:hAnsi="Museo Sans 300" w:eastAsia="Times New Roman" w:cs="Times New Roman"/>
                <w:sz w:val="18"/>
                <w:szCs w:val="18"/>
                <w:lang w:eastAsia="en-GB"/>
              </w:rPr>
            </w:pPr>
            <w:r w:rsidRPr="002B5EBE">
              <w:rPr>
                <w:rFonts w:ascii="Museo Sans 300" w:hAnsi="Museo Sans 300" w:eastAsia="Times New Roman" w:cs="Calibri"/>
                <w:sz w:val="18"/>
                <w:szCs w:val="18"/>
                <w:lang w:eastAsia="en-GB"/>
              </w:rPr>
              <w:t>Totdat de opgebouwde waarde op is. Moet uitgekeerd worden in minimaal 5 en maximaal 30 jaar</w:t>
            </w:r>
            <w:r w:rsidRPr="002B5EBE">
              <w:rPr>
                <w:rFonts w:ascii="Cambria Math" w:hAnsi="Cambria Math" w:eastAsia="Times New Roman" w:cs="Cambria Math"/>
                <w:sz w:val="18"/>
                <w:szCs w:val="18"/>
                <w:lang w:eastAsia="en-GB"/>
              </w:rPr>
              <w:t> </w:t>
            </w:r>
            <w:r w:rsidRPr="002B5EBE">
              <w:rPr>
                <w:rFonts w:ascii="Museo Sans 300" w:hAnsi="Museo Sans 300" w:eastAsia="Times New Roman" w:cs="Calibri"/>
                <w:sz w:val="18"/>
                <w:szCs w:val="18"/>
                <w:lang w:eastAsia="en-GB"/>
              </w:rPr>
              <w:t> </w:t>
            </w:r>
          </w:p>
        </w:tc>
      </w:tr>
    </w:tbl>
    <w:p w:rsidR="002B5EBE" w:rsidP="002B5EBE" w:rsidRDefault="002B5EBE" w14:paraId="77FCCB0A" w14:textId="77777777">
      <w:pPr>
        <w:spacing w:after="0" w:line="240" w:lineRule="auto"/>
        <w:textAlignment w:val="baseline"/>
        <w:rPr>
          <w:rFonts w:ascii="Museo Sans 300" w:hAnsi="Museo Sans 300" w:eastAsia="Times New Roman" w:cs="Calibri Light"/>
          <w:color w:val="2F5496"/>
          <w:sz w:val="18"/>
          <w:szCs w:val="18"/>
          <w:lang w:eastAsia="en-GB"/>
        </w:rPr>
      </w:pPr>
    </w:p>
    <w:p w:rsidR="002B5EBE" w:rsidP="002B5EBE" w:rsidRDefault="002B5EBE" w14:paraId="4C7BC476" w14:textId="77777777">
      <w:pPr>
        <w:spacing w:after="0" w:line="240" w:lineRule="auto"/>
        <w:textAlignment w:val="baseline"/>
        <w:rPr>
          <w:rFonts w:ascii="Museo Sans 300" w:hAnsi="Museo Sans 300" w:eastAsia="Times New Roman" w:cs="Calibri Light"/>
          <w:color w:val="2F5496"/>
          <w:sz w:val="18"/>
          <w:szCs w:val="18"/>
          <w:lang w:eastAsia="en-GB"/>
        </w:rPr>
      </w:pPr>
    </w:p>
    <w:p w:rsidRPr="002B5EBE" w:rsidR="002B5EBE" w:rsidP="002B5EBE" w:rsidRDefault="002B5EBE" w14:paraId="5E57ACA9" w14:textId="6016244F">
      <w:pPr>
        <w:spacing w:after="0" w:line="240" w:lineRule="auto"/>
        <w:textAlignment w:val="baseline"/>
        <w:rPr>
          <w:rFonts w:ascii="Museo Sans 300" w:hAnsi="Museo Sans 300" w:eastAsia="Times New Roman" w:cs="Segoe UI"/>
          <w:color w:val="2F5496"/>
          <w:sz w:val="20"/>
          <w:szCs w:val="20"/>
          <w:lang w:eastAsia="en-GB"/>
        </w:rPr>
      </w:pPr>
      <w:r w:rsidRPr="002B5EBE">
        <w:rPr>
          <w:rFonts w:ascii="Museo Sans 300" w:hAnsi="Museo Sans 300" w:eastAsia="Times New Roman" w:cs="Calibri Light"/>
          <w:color w:val="2F5496"/>
          <w:sz w:val="20"/>
          <w:szCs w:val="20"/>
          <w:lang w:eastAsia="en-GB"/>
        </w:rPr>
        <w:t>Een keuze maken </w:t>
      </w:r>
    </w:p>
    <w:p w:rsidR="002B5EBE" w:rsidP="002B5EBE" w:rsidRDefault="002B5EBE" w14:paraId="6487B957" w14:textId="4BC50081">
      <w:pPr>
        <w:spacing w:after="0" w:line="240" w:lineRule="auto"/>
        <w:textAlignment w:val="baseline"/>
        <w:rPr>
          <w:rFonts w:ascii="Museo Sans 300" w:hAnsi="Museo Sans 300"/>
          <w:sz w:val="18"/>
          <w:szCs w:val="18"/>
        </w:rPr>
      </w:pPr>
      <w:r w:rsidRPr="002B5EBE">
        <w:rPr>
          <w:rFonts w:ascii="Museo Sans 300" w:hAnsi="Museo Sans 300" w:eastAsia="Times New Roman" w:cs="Calibri"/>
          <w:sz w:val="18"/>
          <w:szCs w:val="18"/>
          <w:lang w:eastAsia="en-GB"/>
        </w:rPr>
        <w:t>Is niet altijd even makkelijk. Hopelijk heeft u met bovenstaande uitleg de handvatten om een weloverwogen keuze te maken. En komt u er niet uit?</w:t>
      </w:r>
      <w:r>
        <w:rPr>
          <w:rFonts w:ascii="Museo Sans 300" w:hAnsi="Museo Sans 300" w:eastAsia="Times New Roman" w:cs="Calibri"/>
          <w:sz w:val="18"/>
          <w:szCs w:val="18"/>
          <w:lang w:eastAsia="en-GB"/>
        </w:rPr>
        <w:t xml:space="preserve"> </w:t>
      </w:r>
      <w:r w:rsidR="00A10E69">
        <w:rPr>
          <w:rFonts w:ascii="Museo Sans 300" w:hAnsi="Museo Sans 300"/>
          <w:sz w:val="18"/>
          <w:szCs w:val="18"/>
        </w:rPr>
        <w:t xml:space="preserve">Uw financieel adviseur helpt u graag met het maken van </w:t>
      </w:r>
      <w:r w:rsidR="00E71264">
        <w:rPr>
          <w:rFonts w:ascii="Museo Sans 300" w:hAnsi="Museo Sans 300"/>
          <w:sz w:val="18"/>
          <w:szCs w:val="18"/>
        </w:rPr>
        <w:t xml:space="preserve">de </w:t>
      </w:r>
      <w:r w:rsidR="00A10E69">
        <w:rPr>
          <w:rFonts w:ascii="Museo Sans 300" w:hAnsi="Museo Sans 300"/>
          <w:sz w:val="18"/>
          <w:szCs w:val="18"/>
        </w:rPr>
        <w:t xml:space="preserve">keuze. </w:t>
      </w:r>
    </w:p>
    <w:p w:rsidRPr="002B5EBE" w:rsidR="002B5EBE" w:rsidP="002B5EBE" w:rsidRDefault="002B5EBE" w14:paraId="45DE38AA" w14:textId="77777777">
      <w:pPr>
        <w:spacing w:after="0" w:line="240" w:lineRule="auto"/>
        <w:textAlignment w:val="baseline"/>
        <w:rPr>
          <w:rFonts w:ascii="Segoe UI" w:hAnsi="Segoe UI" w:eastAsia="Times New Roman" w:cs="Segoe UI"/>
          <w:sz w:val="18"/>
          <w:szCs w:val="18"/>
          <w:lang w:eastAsia="en-GB"/>
        </w:rPr>
      </w:pPr>
      <w:r w:rsidRPr="002B5EBE">
        <w:rPr>
          <w:rFonts w:ascii="Calibri" w:hAnsi="Calibri" w:eastAsia="Times New Roman" w:cs="Calibri"/>
          <w:lang w:eastAsia="en-GB"/>
        </w:rPr>
        <w:t> </w:t>
      </w:r>
    </w:p>
    <w:p w:rsidRPr="002B5EBE" w:rsidR="002B0B9B" w:rsidP="002B0B9B" w:rsidRDefault="002B0B9B" w14:paraId="5857EB05" w14:textId="4AF72E86">
      <w:pPr>
        <w:rPr>
          <w:rFonts w:ascii="Museo Sans 300" w:hAnsi="Museo Sans 300" w:eastAsia="Times New Roman" w:cs="Arial"/>
          <w:color w:val="000000"/>
          <w:sz w:val="18"/>
          <w:szCs w:val="18"/>
        </w:rPr>
      </w:pPr>
    </w:p>
    <w:sectPr w:rsidRPr="002B5EBE" w:rsidR="002B0B9B" w:rsidSect="002B0B9B">
      <w:headerReference w:type="even" r:id="rId11"/>
      <w:headerReference w:type="default" r:id="rId12"/>
      <w:footerReference w:type="even" r:id="rId13"/>
      <w:footerReference w:type="default" r:id="rId14"/>
      <w:headerReference w:type="first" r:id="rId15"/>
      <w:footerReference w:type="first" r:id="rId16"/>
      <w:pgSz w:w="11906" w:h="16838" w:orient="portrait"/>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44A58" w:rsidP="00B609F4" w:rsidRDefault="00D44A58" w14:paraId="638CA2F0" w14:textId="77777777">
      <w:pPr>
        <w:spacing w:after="0" w:line="240" w:lineRule="auto"/>
      </w:pPr>
      <w:r>
        <w:separator/>
      </w:r>
    </w:p>
  </w:endnote>
  <w:endnote w:type="continuationSeparator" w:id="0">
    <w:p w:rsidR="00D44A58" w:rsidP="00B609F4" w:rsidRDefault="00D44A58" w14:paraId="176D2ADA" w14:textId="77777777">
      <w:pPr>
        <w:spacing w:after="0" w:line="240" w:lineRule="auto"/>
      </w:pPr>
      <w:r>
        <w:continuationSeparator/>
      </w:r>
    </w:p>
  </w:endnote>
  <w:endnote w:type="continuationNotice" w:id="1">
    <w:p w:rsidR="00D44A58" w:rsidRDefault="00D44A58" w14:paraId="0D86878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lab 500">
    <w:panose1 w:val="02000000000000000000"/>
    <w:charset w:val="00"/>
    <w:family w:val="modern"/>
    <w:notTrueType/>
    <w:pitch w:val="variable"/>
    <w:sig w:usb0="A00000AF" w:usb1="4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Content>
      <w:p w:rsidR="00194208" w:rsidP="001A2D87" w:rsidRDefault="00194208" w14:paraId="4D7B7A1B"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194208" w:rsidP="00DC49AB" w:rsidRDefault="00194208" w14:paraId="150837C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7C76FD" w:rsidR="00194208" w:rsidP="002523B6" w:rsidRDefault="007C76FD" w14:paraId="09C49FFF" w14:textId="2F435316">
    <w:pPr>
      <w:pStyle w:val="Footer"/>
      <w:framePr w:wrap="none" w:hAnchor="page" w:vAnchor="text"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Content>
        <w:r w:rsidRPr="007C76FD" w:rsidR="00194208">
          <w:rPr>
            <w:rStyle w:val="PageNumber"/>
            <w:rFonts w:ascii="Museo Sans 300" w:hAnsi="Museo Sans 300"/>
            <w:color w:val="808080" w:themeColor="background1" w:themeShade="80"/>
            <w:sz w:val="14"/>
            <w:szCs w:val="14"/>
          </w:rPr>
          <w:fldChar w:fldCharType="begin"/>
        </w:r>
        <w:r w:rsidRPr="007C76FD" w:rsidR="00194208">
          <w:rPr>
            <w:rStyle w:val="PageNumber"/>
            <w:rFonts w:ascii="Museo Sans 300" w:hAnsi="Museo Sans 300"/>
            <w:color w:val="808080" w:themeColor="background1" w:themeShade="80"/>
            <w:sz w:val="14"/>
            <w:szCs w:val="14"/>
            <w:lang w:val="en-GB"/>
          </w:rPr>
          <w:instrText xml:space="preserve"> PAGE </w:instrText>
        </w:r>
        <w:r w:rsidRPr="007C76FD" w:rsidR="00194208">
          <w:rPr>
            <w:rStyle w:val="PageNumber"/>
            <w:rFonts w:ascii="Museo Sans 300" w:hAnsi="Museo Sans 300"/>
            <w:color w:val="808080" w:themeColor="background1" w:themeShade="80"/>
            <w:sz w:val="14"/>
            <w:szCs w:val="14"/>
          </w:rPr>
          <w:fldChar w:fldCharType="separate"/>
        </w:r>
        <w:r w:rsidRPr="007C76FD" w:rsidR="00194208">
          <w:rPr>
            <w:rStyle w:val="PageNumber"/>
            <w:rFonts w:ascii="Museo Sans 300" w:hAnsi="Museo Sans 300"/>
            <w:noProof/>
            <w:color w:val="808080" w:themeColor="background1" w:themeShade="80"/>
            <w:sz w:val="14"/>
            <w:szCs w:val="14"/>
            <w:lang w:val="en-GB"/>
          </w:rPr>
          <w:t>2</w:t>
        </w:r>
        <w:r w:rsidRPr="007C76FD" w:rsidR="00194208">
          <w:rPr>
            <w:rStyle w:val="PageNumber"/>
            <w:rFonts w:ascii="Museo Sans 300" w:hAnsi="Museo Sans 300"/>
            <w:color w:val="808080" w:themeColor="background1" w:themeShade="80"/>
            <w:sz w:val="14"/>
            <w:szCs w:val="14"/>
          </w:rPr>
          <w:fldChar w:fldCharType="end"/>
        </w:r>
      </w:sdtContent>
    </w:sdt>
  </w:p>
  <w:p w:rsidRPr="007C76FD" w:rsidR="00194208" w:rsidP="007C76FD" w:rsidRDefault="007C76FD" w14:paraId="573AA252" w14:textId="48FB63FF">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r>
    <w:r w:rsidRPr="007C76FD">
      <w:rPr>
        <w:rFonts w:ascii="Museo Sans 300" w:hAnsi="Museo Sans 300"/>
        <w:color w:val="808080" w:themeColor="background1" w:themeShade="80"/>
        <w:sz w:val="14"/>
        <w:szCs w:val="14"/>
        <w:lang w:val="en-GB"/>
      </w:rPr>
      <w:t>Postbus 12550, 1100 AN Amsterdam | Tel: 020 - 7585 310 | www.brandnewday.nl</w:t>
    </w:r>
    <w:r w:rsidRPr="007C76FD">
      <w:rPr>
        <w:rFonts w:ascii="Museo Sans 300" w:hAnsi="Museo Sans 300"/>
        <w:noProof/>
      </w:rPr>
      <w:drawing>
        <wp:anchor distT="0" distB="0" distL="114300" distR="114300" simplePos="0" relativeHeight="25165824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rsidRPr="007C76FD" w:rsidR="00194208" w:rsidP="007C76FD" w:rsidRDefault="00194208" w14:paraId="7F7215D4" w14:textId="77777777">
    <w:pPr>
      <w:pStyle w:val="Footer"/>
      <w:rPr>
        <w:rFonts w:ascii="Museo Sans 300" w:hAnsi="Museo Sans 300"/>
        <w:color w:val="808080" w:themeColor="background1" w:themeShade="80"/>
        <w:sz w:val="14"/>
        <w:szCs w:val="14"/>
        <w:lang w:val="en-GB"/>
      </w:rPr>
    </w:pPr>
  </w:p>
  <w:p w:rsidRPr="007C76FD" w:rsidR="00194208" w:rsidRDefault="00194208" w14:paraId="56BC5163" w14:textId="77777777">
    <w:pPr>
      <w:pStyle w:val="Footer"/>
      <w:rPr>
        <w:rFonts w:ascii="Museo Sans 300" w:hAnsi="Museo Sans 300"/>
        <w:color w:val="808080" w:themeColor="background1" w:themeShade="80"/>
        <w:sz w:val="14"/>
        <w:szCs w:val="14"/>
        <w:lang w:val="en-GB"/>
      </w:rPr>
    </w:pPr>
  </w:p>
  <w:p w:rsidRPr="007C76FD" w:rsidR="00194208" w:rsidRDefault="00194208" w14:paraId="118B280C" w14:textId="77777777">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7C76FD" w:rsidR="002B0B9B" w:rsidP="002B0B9B" w:rsidRDefault="002B0B9B" w14:paraId="04D62507" w14:textId="77777777">
    <w:pPr>
      <w:pStyle w:val="Footer"/>
      <w:framePr w:wrap="none" w:hAnchor="page" w:vAnchor="text"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rsidRPr="007C76FD" w:rsidR="002B0B9B" w:rsidP="002B0B9B" w:rsidRDefault="002B0B9B" w14:paraId="265726AE" w14:textId="77777777">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r>
    <w:r w:rsidRPr="007C76FD">
      <w:rPr>
        <w:rFonts w:ascii="Museo Sans 300" w:hAnsi="Museo Sans 300"/>
        <w:color w:val="808080" w:themeColor="background1" w:themeShade="80"/>
        <w:sz w:val="14"/>
        <w:szCs w:val="14"/>
        <w:lang w:val="en-GB"/>
      </w:rPr>
      <w:t>Postbus 12550, 1100 AN Amsterdam | Tel: 020 - 7585 310 | www.brandnewday.nl</w:t>
    </w:r>
    <w:r w:rsidRPr="007C76FD">
      <w:rPr>
        <w:rFonts w:ascii="Museo Sans 300" w:hAnsi="Museo Sans 300"/>
        <w:noProof/>
      </w:rPr>
      <w:drawing>
        <wp:anchor distT="0" distB="0" distL="114300" distR="114300" simplePos="0" relativeHeight="251658243"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rsidRPr="007C76FD" w:rsidR="002B0B9B" w:rsidP="002B0B9B" w:rsidRDefault="002B0B9B" w14:paraId="7873B055" w14:textId="77777777">
    <w:pPr>
      <w:pStyle w:val="Footer"/>
      <w:rPr>
        <w:rFonts w:ascii="Museo Sans 300" w:hAnsi="Museo Sans 300"/>
        <w:color w:val="808080" w:themeColor="background1" w:themeShade="80"/>
        <w:sz w:val="14"/>
        <w:szCs w:val="14"/>
        <w:lang w:val="en-GB"/>
      </w:rPr>
    </w:pPr>
  </w:p>
  <w:p w:rsidR="002B0B9B" w:rsidRDefault="002B0B9B" w14:paraId="5CE807B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44A58" w:rsidP="00B609F4" w:rsidRDefault="00D44A58" w14:paraId="59933C07" w14:textId="77777777">
      <w:pPr>
        <w:spacing w:after="0" w:line="240" w:lineRule="auto"/>
      </w:pPr>
      <w:r>
        <w:separator/>
      </w:r>
    </w:p>
  </w:footnote>
  <w:footnote w:type="continuationSeparator" w:id="0">
    <w:p w:rsidR="00D44A58" w:rsidP="00B609F4" w:rsidRDefault="00D44A58" w14:paraId="4D73F147" w14:textId="77777777">
      <w:pPr>
        <w:spacing w:after="0" w:line="240" w:lineRule="auto"/>
      </w:pPr>
      <w:r>
        <w:continuationSeparator/>
      </w:r>
    </w:p>
  </w:footnote>
  <w:footnote w:type="continuationNotice" w:id="1">
    <w:p w:rsidR="00D44A58" w:rsidRDefault="00D44A58" w14:paraId="29784BB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76FD" w:rsidRDefault="007C76FD" w14:paraId="048ABFC4" w14:textId="7B96AF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C76FD" w:rsidRDefault="002B5EBE" w14:paraId="398CE031" w14:textId="2D3A6220" w14:noSpellErr="1">
    <w:pPr>
      <w:pStyle w:val="Header"/>
    </w:pPr>
    <w:r>
      <w:rPr>
        <w:rFonts w:ascii="Museo Sans" w:hAnsi="Museo Sans"/>
        <w:noProof/>
      </w:rPr>
      <w:drawing>
        <wp:anchor distT="0" distB="457200" distL="114300" distR="114300" simplePos="0" relativeHeight="251658245" behindDoc="0" locked="0" layoutInCell="1" allowOverlap="1" wp14:anchorId="33D337D3" wp14:editId="7ED2F8D6">
          <wp:simplePos x="0" y="0"/>
          <wp:positionH relativeFrom="column">
            <wp:posOffset>-142875</wp:posOffset>
          </wp:positionH>
          <wp:positionV relativeFrom="page">
            <wp:posOffset>685800</wp:posOffset>
          </wp:positionV>
          <wp:extent cx="704088" cy="621792"/>
          <wp:effectExtent l="0" t="0" r="0" b="635"/>
          <wp:wrapTopAndBottom/>
          <wp:docPr id="1241677729"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B5EBE" w:rsidP="002B5EBE" w:rsidRDefault="002B5EBE" w14:paraId="557E463F" w14:textId="77777777">
    <w:pPr>
      <w:pStyle w:val="Header"/>
      <w:ind w:left="5760"/>
    </w:pPr>
  </w:p>
  <w:p w:rsidR="002B5EBE" w:rsidP="002B5EBE" w:rsidRDefault="002B5EBE" w14:paraId="5701D2DE" w14:textId="77777777">
    <w:pPr>
      <w:pStyle w:val="Header"/>
      <w:ind w:left="5760"/>
    </w:pPr>
  </w:p>
  <w:p w:rsidR="007C76FD" w:rsidP="002B5EBE" w:rsidRDefault="002B0B9B" w14:paraId="20784834" w14:textId="6859C5B0">
    <w:pPr>
      <w:pStyle w:val="Header"/>
      <w:ind w:left="6480"/>
    </w:pPr>
    <w:r>
      <w:rPr>
        <w:rFonts w:ascii="Museo Sans" w:hAnsi="Museo Sans"/>
        <w:noProof/>
      </w:rPr>
      <w:drawing>
        <wp:anchor distT="0" distB="457200" distL="114300" distR="114300" simplePos="0" relativeHeight="251658244"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5824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40" style="width:334pt;height:334pt;visibility:visible;mso-wrap-style:square" o:bullet="t" type="#_x0000_t75">
        <v:imagedata o:title="" r:id="rId1"/>
      </v:shape>
    </w:pict>
  </w:numPicBullet>
  <w:numPicBullet w:numPicBulletId="1">
    <w:pict>
      <v:shape id="_x0000_i1041" style="width:4pt;height:2pt;visibility:visible;mso-wrap-style:square" o:bullet="t" type="#_x0000_t75">
        <v:imagedata o:title="" r:id="rId2"/>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2050"/>
    <w:rsid w:val="00014A0C"/>
    <w:rsid w:val="0001590B"/>
    <w:rsid w:val="000177CC"/>
    <w:rsid w:val="00017A75"/>
    <w:rsid w:val="0002163F"/>
    <w:rsid w:val="0002651A"/>
    <w:rsid w:val="0003187F"/>
    <w:rsid w:val="00037837"/>
    <w:rsid w:val="00045F60"/>
    <w:rsid w:val="0006004B"/>
    <w:rsid w:val="00070DFF"/>
    <w:rsid w:val="00072200"/>
    <w:rsid w:val="00094362"/>
    <w:rsid w:val="00096977"/>
    <w:rsid w:val="000A0C78"/>
    <w:rsid w:val="000A1461"/>
    <w:rsid w:val="000B2087"/>
    <w:rsid w:val="000B2954"/>
    <w:rsid w:val="000B7105"/>
    <w:rsid w:val="000C39C9"/>
    <w:rsid w:val="000D1BD1"/>
    <w:rsid w:val="000D3133"/>
    <w:rsid w:val="000F55D8"/>
    <w:rsid w:val="00101F6A"/>
    <w:rsid w:val="00112AA7"/>
    <w:rsid w:val="00115476"/>
    <w:rsid w:val="00130EB8"/>
    <w:rsid w:val="00141B31"/>
    <w:rsid w:val="00150862"/>
    <w:rsid w:val="00155D35"/>
    <w:rsid w:val="001628C5"/>
    <w:rsid w:val="00194208"/>
    <w:rsid w:val="00195398"/>
    <w:rsid w:val="001A2D87"/>
    <w:rsid w:val="001B26E5"/>
    <w:rsid w:val="001B7A47"/>
    <w:rsid w:val="001C6864"/>
    <w:rsid w:val="001D334F"/>
    <w:rsid w:val="001D7043"/>
    <w:rsid w:val="001E2149"/>
    <w:rsid w:val="001E3BCC"/>
    <w:rsid w:val="001F5940"/>
    <w:rsid w:val="001F63AB"/>
    <w:rsid w:val="001F7025"/>
    <w:rsid w:val="002161AA"/>
    <w:rsid w:val="00216946"/>
    <w:rsid w:val="00221722"/>
    <w:rsid w:val="00232A75"/>
    <w:rsid w:val="00232E16"/>
    <w:rsid w:val="00240C99"/>
    <w:rsid w:val="0024250B"/>
    <w:rsid w:val="002523B6"/>
    <w:rsid w:val="00257A8E"/>
    <w:rsid w:val="00272F45"/>
    <w:rsid w:val="002905A9"/>
    <w:rsid w:val="00293065"/>
    <w:rsid w:val="002971C1"/>
    <w:rsid w:val="00297925"/>
    <w:rsid w:val="002A07BA"/>
    <w:rsid w:val="002A7D84"/>
    <w:rsid w:val="002B0B9B"/>
    <w:rsid w:val="002B159F"/>
    <w:rsid w:val="002B51CD"/>
    <w:rsid w:val="002B5EBE"/>
    <w:rsid w:val="002B6795"/>
    <w:rsid w:val="002C0D33"/>
    <w:rsid w:val="002F35FE"/>
    <w:rsid w:val="00320D0C"/>
    <w:rsid w:val="00326A39"/>
    <w:rsid w:val="003429F1"/>
    <w:rsid w:val="0034329E"/>
    <w:rsid w:val="00344D37"/>
    <w:rsid w:val="0035581F"/>
    <w:rsid w:val="00370C9A"/>
    <w:rsid w:val="00374F3F"/>
    <w:rsid w:val="00375965"/>
    <w:rsid w:val="00385AF1"/>
    <w:rsid w:val="003926BD"/>
    <w:rsid w:val="003A5BC5"/>
    <w:rsid w:val="003A5E6C"/>
    <w:rsid w:val="003A765D"/>
    <w:rsid w:val="003C16CE"/>
    <w:rsid w:val="003E23BA"/>
    <w:rsid w:val="003E74F3"/>
    <w:rsid w:val="00405A27"/>
    <w:rsid w:val="00406372"/>
    <w:rsid w:val="00425B79"/>
    <w:rsid w:val="00427348"/>
    <w:rsid w:val="00432202"/>
    <w:rsid w:val="00435EAF"/>
    <w:rsid w:val="00442255"/>
    <w:rsid w:val="00444296"/>
    <w:rsid w:val="00461B31"/>
    <w:rsid w:val="00461B49"/>
    <w:rsid w:val="00464BC0"/>
    <w:rsid w:val="004763D4"/>
    <w:rsid w:val="004769A4"/>
    <w:rsid w:val="00480F28"/>
    <w:rsid w:val="004821E6"/>
    <w:rsid w:val="00490F97"/>
    <w:rsid w:val="004D3592"/>
    <w:rsid w:val="004D48A9"/>
    <w:rsid w:val="004D4DB2"/>
    <w:rsid w:val="004D5BAE"/>
    <w:rsid w:val="004F2857"/>
    <w:rsid w:val="004F6CA1"/>
    <w:rsid w:val="004F6FE7"/>
    <w:rsid w:val="005136A9"/>
    <w:rsid w:val="005222B0"/>
    <w:rsid w:val="00527103"/>
    <w:rsid w:val="005316EC"/>
    <w:rsid w:val="00545BAE"/>
    <w:rsid w:val="00564BA0"/>
    <w:rsid w:val="005719E4"/>
    <w:rsid w:val="005913DC"/>
    <w:rsid w:val="005A1C01"/>
    <w:rsid w:val="005A64FD"/>
    <w:rsid w:val="005B0CF7"/>
    <w:rsid w:val="005C1163"/>
    <w:rsid w:val="005D0A54"/>
    <w:rsid w:val="005E12C1"/>
    <w:rsid w:val="005F2F84"/>
    <w:rsid w:val="00606109"/>
    <w:rsid w:val="00615751"/>
    <w:rsid w:val="00616E61"/>
    <w:rsid w:val="006245A4"/>
    <w:rsid w:val="00624D73"/>
    <w:rsid w:val="00631950"/>
    <w:rsid w:val="006351C2"/>
    <w:rsid w:val="0063673F"/>
    <w:rsid w:val="006535FE"/>
    <w:rsid w:val="00660AF2"/>
    <w:rsid w:val="006835C8"/>
    <w:rsid w:val="006860CF"/>
    <w:rsid w:val="00694E21"/>
    <w:rsid w:val="006A2E3A"/>
    <w:rsid w:val="006B71AA"/>
    <w:rsid w:val="006B7C0D"/>
    <w:rsid w:val="006C2A39"/>
    <w:rsid w:val="006D5A2E"/>
    <w:rsid w:val="006E273C"/>
    <w:rsid w:val="006E2AFE"/>
    <w:rsid w:val="006E7036"/>
    <w:rsid w:val="006E78D1"/>
    <w:rsid w:val="006F33F0"/>
    <w:rsid w:val="006F519D"/>
    <w:rsid w:val="00704FFC"/>
    <w:rsid w:val="007229C3"/>
    <w:rsid w:val="00733E07"/>
    <w:rsid w:val="00761024"/>
    <w:rsid w:val="00767A84"/>
    <w:rsid w:val="00776F27"/>
    <w:rsid w:val="00783A4D"/>
    <w:rsid w:val="007934DA"/>
    <w:rsid w:val="00793C33"/>
    <w:rsid w:val="00796D5A"/>
    <w:rsid w:val="007B0754"/>
    <w:rsid w:val="007B6E77"/>
    <w:rsid w:val="007B73F4"/>
    <w:rsid w:val="007C042F"/>
    <w:rsid w:val="007C157E"/>
    <w:rsid w:val="007C34D7"/>
    <w:rsid w:val="007C76FD"/>
    <w:rsid w:val="007D0261"/>
    <w:rsid w:val="007E5294"/>
    <w:rsid w:val="007F75F3"/>
    <w:rsid w:val="0081253F"/>
    <w:rsid w:val="00812A5F"/>
    <w:rsid w:val="00815E2C"/>
    <w:rsid w:val="00816CAD"/>
    <w:rsid w:val="008354BA"/>
    <w:rsid w:val="00835807"/>
    <w:rsid w:val="00847C0F"/>
    <w:rsid w:val="0085014D"/>
    <w:rsid w:val="00852B24"/>
    <w:rsid w:val="0087327E"/>
    <w:rsid w:val="00881256"/>
    <w:rsid w:val="0088655C"/>
    <w:rsid w:val="00890A12"/>
    <w:rsid w:val="0089110E"/>
    <w:rsid w:val="00892A53"/>
    <w:rsid w:val="00893327"/>
    <w:rsid w:val="008A4006"/>
    <w:rsid w:val="008C0C7A"/>
    <w:rsid w:val="008C7A91"/>
    <w:rsid w:val="008E2241"/>
    <w:rsid w:val="008F4775"/>
    <w:rsid w:val="009005BE"/>
    <w:rsid w:val="009043E4"/>
    <w:rsid w:val="009136F3"/>
    <w:rsid w:val="00917900"/>
    <w:rsid w:val="009230F7"/>
    <w:rsid w:val="00924B61"/>
    <w:rsid w:val="0092671F"/>
    <w:rsid w:val="009301E0"/>
    <w:rsid w:val="00932EC0"/>
    <w:rsid w:val="00934A6B"/>
    <w:rsid w:val="00952253"/>
    <w:rsid w:val="0098180F"/>
    <w:rsid w:val="0098344D"/>
    <w:rsid w:val="00985075"/>
    <w:rsid w:val="009900AC"/>
    <w:rsid w:val="009910F2"/>
    <w:rsid w:val="00991698"/>
    <w:rsid w:val="00992E69"/>
    <w:rsid w:val="00996414"/>
    <w:rsid w:val="009A4F2C"/>
    <w:rsid w:val="009A748C"/>
    <w:rsid w:val="009C13E1"/>
    <w:rsid w:val="009C1793"/>
    <w:rsid w:val="009C6290"/>
    <w:rsid w:val="009E7FBD"/>
    <w:rsid w:val="009F6A9C"/>
    <w:rsid w:val="00A003A4"/>
    <w:rsid w:val="00A0063E"/>
    <w:rsid w:val="00A01165"/>
    <w:rsid w:val="00A029BF"/>
    <w:rsid w:val="00A10E69"/>
    <w:rsid w:val="00A116E0"/>
    <w:rsid w:val="00A2406F"/>
    <w:rsid w:val="00A2549C"/>
    <w:rsid w:val="00A724E6"/>
    <w:rsid w:val="00A74411"/>
    <w:rsid w:val="00A805B6"/>
    <w:rsid w:val="00A8383A"/>
    <w:rsid w:val="00A86F82"/>
    <w:rsid w:val="00AA39F0"/>
    <w:rsid w:val="00AA760F"/>
    <w:rsid w:val="00AB06A3"/>
    <w:rsid w:val="00AD1924"/>
    <w:rsid w:val="00AD76C9"/>
    <w:rsid w:val="00AE0605"/>
    <w:rsid w:val="00AE2B87"/>
    <w:rsid w:val="00AE3200"/>
    <w:rsid w:val="00AE3A4B"/>
    <w:rsid w:val="00AE4EBC"/>
    <w:rsid w:val="00AE745F"/>
    <w:rsid w:val="00AF2DD0"/>
    <w:rsid w:val="00AF6CC0"/>
    <w:rsid w:val="00B008E6"/>
    <w:rsid w:val="00B14AF8"/>
    <w:rsid w:val="00B2067C"/>
    <w:rsid w:val="00B22C09"/>
    <w:rsid w:val="00B27446"/>
    <w:rsid w:val="00B33268"/>
    <w:rsid w:val="00B33C1C"/>
    <w:rsid w:val="00B453D1"/>
    <w:rsid w:val="00B45C0D"/>
    <w:rsid w:val="00B522E9"/>
    <w:rsid w:val="00B52AFD"/>
    <w:rsid w:val="00B54819"/>
    <w:rsid w:val="00B609F4"/>
    <w:rsid w:val="00B62E1C"/>
    <w:rsid w:val="00B72B99"/>
    <w:rsid w:val="00B916C9"/>
    <w:rsid w:val="00B91E37"/>
    <w:rsid w:val="00BA3D1B"/>
    <w:rsid w:val="00BB264E"/>
    <w:rsid w:val="00BC196A"/>
    <w:rsid w:val="00BC1B93"/>
    <w:rsid w:val="00BC2C80"/>
    <w:rsid w:val="00BC460B"/>
    <w:rsid w:val="00BC5728"/>
    <w:rsid w:val="00C00E2E"/>
    <w:rsid w:val="00C03C11"/>
    <w:rsid w:val="00C127BF"/>
    <w:rsid w:val="00C21B3B"/>
    <w:rsid w:val="00C2295D"/>
    <w:rsid w:val="00C435E7"/>
    <w:rsid w:val="00C57FAF"/>
    <w:rsid w:val="00C67718"/>
    <w:rsid w:val="00C703F1"/>
    <w:rsid w:val="00C77E1E"/>
    <w:rsid w:val="00C817CE"/>
    <w:rsid w:val="00C82F1B"/>
    <w:rsid w:val="00C83DC2"/>
    <w:rsid w:val="00C8727A"/>
    <w:rsid w:val="00CA4D2A"/>
    <w:rsid w:val="00CA5F88"/>
    <w:rsid w:val="00CA6D40"/>
    <w:rsid w:val="00CC030B"/>
    <w:rsid w:val="00CD4A5D"/>
    <w:rsid w:val="00CD57F0"/>
    <w:rsid w:val="00CD5E39"/>
    <w:rsid w:val="00CD62B9"/>
    <w:rsid w:val="00CD6763"/>
    <w:rsid w:val="00CE1706"/>
    <w:rsid w:val="00CE3932"/>
    <w:rsid w:val="00D03053"/>
    <w:rsid w:val="00D03442"/>
    <w:rsid w:val="00D039AD"/>
    <w:rsid w:val="00D069A2"/>
    <w:rsid w:val="00D12F8C"/>
    <w:rsid w:val="00D1556C"/>
    <w:rsid w:val="00D20FF1"/>
    <w:rsid w:val="00D245B0"/>
    <w:rsid w:val="00D2793F"/>
    <w:rsid w:val="00D311EF"/>
    <w:rsid w:val="00D44A58"/>
    <w:rsid w:val="00D516ED"/>
    <w:rsid w:val="00D57A69"/>
    <w:rsid w:val="00D6362C"/>
    <w:rsid w:val="00D64E20"/>
    <w:rsid w:val="00D75397"/>
    <w:rsid w:val="00D773BB"/>
    <w:rsid w:val="00D838D2"/>
    <w:rsid w:val="00D84FDF"/>
    <w:rsid w:val="00DA0797"/>
    <w:rsid w:val="00DB18CA"/>
    <w:rsid w:val="00DB4BF6"/>
    <w:rsid w:val="00DC07E3"/>
    <w:rsid w:val="00DC49AB"/>
    <w:rsid w:val="00DC4E05"/>
    <w:rsid w:val="00DF361C"/>
    <w:rsid w:val="00E11277"/>
    <w:rsid w:val="00E148CB"/>
    <w:rsid w:val="00E20634"/>
    <w:rsid w:val="00E20940"/>
    <w:rsid w:val="00E21253"/>
    <w:rsid w:val="00E301FD"/>
    <w:rsid w:val="00E40CC8"/>
    <w:rsid w:val="00E57F14"/>
    <w:rsid w:val="00E71264"/>
    <w:rsid w:val="00E71685"/>
    <w:rsid w:val="00E74847"/>
    <w:rsid w:val="00E80DDE"/>
    <w:rsid w:val="00E83738"/>
    <w:rsid w:val="00E8694F"/>
    <w:rsid w:val="00E90C9E"/>
    <w:rsid w:val="00E937DA"/>
    <w:rsid w:val="00EB61AB"/>
    <w:rsid w:val="00ED24C0"/>
    <w:rsid w:val="00ED6CA5"/>
    <w:rsid w:val="00ED7709"/>
    <w:rsid w:val="00EE5122"/>
    <w:rsid w:val="00F1553D"/>
    <w:rsid w:val="00F17CE6"/>
    <w:rsid w:val="00F30C65"/>
    <w:rsid w:val="00F33ED2"/>
    <w:rsid w:val="00F409FE"/>
    <w:rsid w:val="00F46F96"/>
    <w:rsid w:val="00F61F93"/>
    <w:rsid w:val="00F62032"/>
    <w:rsid w:val="00F6524E"/>
    <w:rsid w:val="00F65BBA"/>
    <w:rsid w:val="00F832FD"/>
    <w:rsid w:val="00F847F4"/>
    <w:rsid w:val="00FB082F"/>
    <w:rsid w:val="00FB1512"/>
    <w:rsid w:val="00FB3DDD"/>
    <w:rsid w:val="00FC3AEE"/>
    <w:rsid w:val="00FD0E7C"/>
    <w:rsid w:val="00FD74BC"/>
    <w:rsid w:val="00FF7C51"/>
    <w:rsid w:val="265A295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8640A"/>
  <w15:docId w15:val="{0E9008F0-B535-D543-A855-8E72073CFAD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1590B"/>
    <w:rPr>
      <w:lang w:val="nl-N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styleId="HeaderChar" w:customStyle="1">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styleId="FooterChar" w:customStyle="1">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styleId="NoSpacingChar" w:customStyle="1">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hAnsi="Calibri" w:eastAsia="Times New Roman" w:cs="Times New Roman"/>
      <w:sz w:val="20"/>
      <w:szCs w:val="20"/>
    </w:rPr>
  </w:style>
  <w:style w:type="character" w:styleId="FootnoteTextChar" w:customStyle="1">
    <w:name w:val="Footnote Text Char"/>
    <w:basedOn w:val="DefaultParagraphFont"/>
    <w:link w:val="FootnoteText"/>
    <w:uiPriority w:val="99"/>
    <w:semiHidden/>
    <w:rsid w:val="00FB1512"/>
    <w:rPr>
      <w:rFonts w:ascii="Calibri" w:hAnsi="Calibri" w:eastAsia="Times New Roman"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styleId="UnresolvedMention1" w:customStyle="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styleId="Default" w:customStyle="1">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styleId="A5" w:customStyle="1">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styleId="BasicParagraph" w:customStyle="1">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4">
    <w:name w:val="Plain Table 4"/>
    <w:basedOn w:val="TableNormal"/>
    <w:uiPriority w:val="44"/>
    <w:rsid w:val="002B5EB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B5EBE"/>
    <w:pPr>
      <w:spacing w:after="0" w:line="240" w:lineRule="auto"/>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094362"/>
    <w:rPr>
      <w:sz w:val="16"/>
      <w:szCs w:val="16"/>
    </w:rPr>
  </w:style>
  <w:style w:type="paragraph" w:styleId="CommentText">
    <w:name w:val="annotation text"/>
    <w:basedOn w:val="Normal"/>
    <w:link w:val="CommentTextChar"/>
    <w:uiPriority w:val="99"/>
    <w:unhideWhenUsed/>
    <w:rsid w:val="00094362"/>
    <w:pPr>
      <w:spacing w:line="240" w:lineRule="auto"/>
    </w:pPr>
    <w:rPr>
      <w:sz w:val="20"/>
      <w:szCs w:val="20"/>
    </w:rPr>
  </w:style>
  <w:style w:type="character" w:styleId="CommentTextChar" w:customStyle="1">
    <w:name w:val="Comment Text Char"/>
    <w:basedOn w:val="DefaultParagraphFont"/>
    <w:link w:val="CommentText"/>
    <w:uiPriority w:val="99"/>
    <w:rsid w:val="00094362"/>
    <w:rPr>
      <w:sz w:val="20"/>
      <w:szCs w:val="20"/>
      <w:lang w:val="nl-NL"/>
    </w:rPr>
  </w:style>
  <w:style w:type="paragraph" w:styleId="CommentSubject">
    <w:name w:val="annotation subject"/>
    <w:basedOn w:val="CommentText"/>
    <w:next w:val="CommentText"/>
    <w:link w:val="CommentSubjectChar"/>
    <w:uiPriority w:val="99"/>
    <w:semiHidden/>
    <w:unhideWhenUsed/>
    <w:rsid w:val="00094362"/>
    <w:rPr>
      <w:b/>
      <w:bCs/>
    </w:rPr>
  </w:style>
  <w:style w:type="character" w:styleId="CommentSubjectChar" w:customStyle="1">
    <w:name w:val="Comment Subject Char"/>
    <w:basedOn w:val="CommentTextChar"/>
    <w:link w:val="CommentSubject"/>
    <w:uiPriority w:val="99"/>
    <w:semiHidden/>
    <w:rsid w:val="00094362"/>
    <w:rPr>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602272">
      <w:bodyDiv w:val="1"/>
      <w:marLeft w:val="0"/>
      <w:marRight w:val="0"/>
      <w:marTop w:val="0"/>
      <w:marBottom w:val="0"/>
      <w:divBdr>
        <w:top w:val="none" w:sz="0" w:space="0" w:color="auto"/>
        <w:left w:val="none" w:sz="0" w:space="0" w:color="auto"/>
        <w:bottom w:val="none" w:sz="0" w:space="0" w:color="auto"/>
        <w:right w:val="none" w:sz="0" w:space="0" w:color="auto"/>
      </w:divBdr>
      <w:divsChild>
        <w:div w:id="1229850500">
          <w:marLeft w:val="0"/>
          <w:marRight w:val="0"/>
          <w:marTop w:val="0"/>
          <w:marBottom w:val="0"/>
          <w:divBdr>
            <w:top w:val="none" w:sz="0" w:space="0" w:color="auto"/>
            <w:left w:val="none" w:sz="0" w:space="0" w:color="auto"/>
            <w:bottom w:val="none" w:sz="0" w:space="0" w:color="auto"/>
            <w:right w:val="none" w:sz="0" w:space="0" w:color="auto"/>
          </w:divBdr>
        </w:div>
        <w:div w:id="1610165681">
          <w:marLeft w:val="0"/>
          <w:marRight w:val="0"/>
          <w:marTop w:val="0"/>
          <w:marBottom w:val="0"/>
          <w:divBdr>
            <w:top w:val="none" w:sz="0" w:space="0" w:color="auto"/>
            <w:left w:val="none" w:sz="0" w:space="0" w:color="auto"/>
            <w:bottom w:val="none" w:sz="0" w:space="0" w:color="auto"/>
            <w:right w:val="none" w:sz="0" w:space="0" w:color="auto"/>
          </w:divBdr>
        </w:div>
        <w:div w:id="2081829811">
          <w:marLeft w:val="0"/>
          <w:marRight w:val="0"/>
          <w:marTop w:val="0"/>
          <w:marBottom w:val="0"/>
          <w:divBdr>
            <w:top w:val="none" w:sz="0" w:space="0" w:color="auto"/>
            <w:left w:val="none" w:sz="0" w:space="0" w:color="auto"/>
            <w:bottom w:val="none" w:sz="0" w:space="0" w:color="auto"/>
            <w:right w:val="none" w:sz="0" w:space="0" w:color="auto"/>
          </w:divBdr>
        </w:div>
        <w:div w:id="1714502078">
          <w:marLeft w:val="0"/>
          <w:marRight w:val="0"/>
          <w:marTop w:val="0"/>
          <w:marBottom w:val="0"/>
          <w:divBdr>
            <w:top w:val="none" w:sz="0" w:space="0" w:color="auto"/>
            <w:left w:val="none" w:sz="0" w:space="0" w:color="auto"/>
            <w:bottom w:val="none" w:sz="0" w:space="0" w:color="auto"/>
            <w:right w:val="none" w:sz="0" w:space="0" w:color="auto"/>
          </w:divBdr>
        </w:div>
        <w:div w:id="1111051234">
          <w:marLeft w:val="0"/>
          <w:marRight w:val="0"/>
          <w:marTop w:val="0"/>
          <w:marBottom w:val="0"/>
          <w:divBdr>
            <w:top w:val="none" w:sz="0" w:space="0" w:color="auto"/>
            <w:left w:val="none" w:sz="0" w:space="0" w:color="auto"/>
            <w:bottom w:val="none" w:sz="0" w:space="0" w:color="auto"/>
            <w:right w:val="none" w:sz="0" w:space="0" w:color="auto"/>
          </w:divBdr>
        </w:div>
        <w:div w:id="796291448">
          <w:marLeft w:val="0"/>
          <w:marRight w:val="0"/>
          <w:marTop w:val="0"/>
          <w:marBottom w:val="0"/>
          <w:divBdr>
            <w:top w:val="none" w:sz="0" w:space="0" w:color="auto"/>
            <w:left w:val="none" w:sz="0" w:space="0" w:color="auto"/>
            <w:bottom w:val="none" w:sz="0" w:space="0" w:color="auto"/>
            <w:right w:val="none" w:sz="0" w:space="0" w:color="auto"/>
          </w:divBdr>
        </w:div>
        <w:div w:id="937643751">
          <w:marLeft w:val="0"/>
          <w:marRight w:val="0"/>
          <w:marTop w:val="0"/>
          <w:marBottom w:val="0"/>
          <w:divBdr>
            <w:top w:val="none" w:sz="0" w:space="0" w:color="auto"/>
            <w:left w:val="none" w:sz="0" w:space="0" w:color="auto"/>
            <w:bottom w:val="none" w:sz="0" w:space="0" w:color="auto"/>
            <w:right w:val="none" w:sz="0" w:space="0" w:color="auto"/>
          </w:divBdr>
        </w:div>
        <w:div w:id="507595818">
          <w:marLeft w:val="0"/>
          <w:marRight w:val="0"/>
          <w:marTop w:val="0"/>
          <w:marBottom w:val="0"/>
          <w:divBdr>
            <w:top w:val="none" w:sz="0" w:space="0" w:color="auto"/>
            <w:left w:val="none" w:sz="0" w:space="0" w:color="auto"/>
            <w:bottom w:val="none" w:sz="0" w:space="0" w:color="auto"/>
            <w:right w:val="none" w:sz="0" w:space="0" w:color="auto"/>
          </w:divBdr>
        </w:div>
      </w:divsChild>
    </w:div>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690768258">
      <w:bodyDiv w:val="1"/>
      <w:marLeft w:val="0"/>
      <w:marRight w:val="0"/>
      <w:marTop w:val="0"/>
      <w:marBottom w:val="0"/>
      <w:divBdr>
        <w:top w:val="none" w:sz="0" w:space="0" w:color="auto"/>
        <w:left w:val="none" w:sz="0" w:space="0" w:color="auto"/>
        <w:bottom w:val="none" w:sz="0" w:space="0" w:color="auto"/>
        <w:right w:val="none" w:sz="0" w:space="0" w:color="auto"/>
      </w:divBdr>
      <w:divsChild>
        <w:div w:id="505217242">
          <w:marLeft w:val="0"/>
          <w:marRight w:val="0"/>
          <w:marTop w:val="0"/>
          <w:marBottom w:val="0"/>
          <w:divBdr>
            <w:top w:val="none" w:sz="0" w:space="0" w:color="auto"/>
            <w:left w:val="none" w:sz="0" w:space="0" w:color="auto"/>
            <w:bottom w:val="none" w:sz="0" w:space="0" w:color="auto"/>
            <w:right w:val="none" w:sz="0" w:space="0" w:color="auto"/>
          </w:divBdr>
        </w:div>
        <w:div w:id="1044717343">
          <w:marLeft w:val="0"/>
          <w:marRight w:val="0"/>
          <w:marTop w:val="0"/>
          <w:marBottom w:val="0"/>
          <w:divBdr>
            <w:top w:val="none" w:sz="0" w:space="0" w:color="auto"/>
            <w:left w:val="none" w:sz="0" w:space="0" w:color="auto"/>
            <w:bottom w:val="none" w:sz="0" w:space="0" w:color="auto"/>
            <w:right w:val="none" w:sz="0" w:space="0" w:color="auto"/>
          </w:divBdr>
        </w:div>
        <w:div w:id="2019889808">
          <w:marLeft w:val="0"/>
          <w:marRight w:val="0"/>
          <w:marTop w:val="0"/>
          <w:marBottom w:val="0"/>
          <w:divBdr>
            <w:top w:val="none" w:sz="0" w:space="0" w:color="auto"/>
            <w:left w:val="none" w:sz="0" w:space="0" w:color="auto"/>
            <w:bottom w:val="none" w:sz="0" w:space="0" w:color="auto"/>
            <w:right w:val="none" w:sz="0" w:space="0" w:color="auto"/>
          </w:divBdr>
        </w:div>
        <w:div w:id="983857057">
          <w:marLeft w:val="0"/>
          <w:marRight w:val="0"/>
          <w:marTop w:val="0"/>
          <w:marBottom w:val="0"/>
          <w:divBdr>
            <w:top w:val="none" w:sz="0" w:space="0" w:color="auto"/>
            <w:left w:val="none" w:sz="0" w:space="0" w:color="auto"/>
            <w:bottom w:val="none" w:sz="0" w:space="0" w:color="auto"/>
            <w:right w:val="none" w:sz="0" w:space="0" w:color="auto"/>
          </w:divBdr>
        </w:div>
        <w:div w:id="2141799379">
          <w:marLeft w:val="0"/>
          <w:marRight w:val="0"/>
          <w:marTop w:val="0"/>
          <w:marBottom w:val="0"/>
          <w:divBdr>
            <w:top w:val="none" w:sz="0" w:space="0" w:color="auto"/>
            <w:left w:val="none" w:sz="0" w:space="0" w:color="auto"/>
            <w:bottom w:val="none" w:sz="0" w:space="0" w:color="auto"/>
            <w:right w:val="none" w:sz="0" w:space="0" w:color="auto"/>
          </w:divBdr>
        </w:div>
        <w:div w:id="536042523">
          <w:marLeft w:val="0"/>
          <w:marRight w:val="0"/>
          <w:marTop w:val="0"/>
          <w:marBottom w:val="0"/>
          <w:divBdr>
            <w:top w:val="none" w:sz="0" w:space="0" w:color="auto"/>
            <w:left w:val="none" w:sz="0" w:space="0" w:color="auto"/>
            <w:bottom w:val="none" w:sz="0" w:space="0" w:color="auto"/>
            <w:right w:val="none" w:sz="0" w:space="0" w:color="auto"/>
          </w:divBdr>
        </w:div>
        <w:div w:id="582378455">
          <w:marLeft w:val="0"/>
          <w:marRight w:val="0"/>
          <w:marTop w:val="0"/>
          <w:marBottom w:val="0"/>
          <w:divBdr>
            <w:top w:val="none" w:sz="0" w:space="0" w:color="auto"/>
            <w:left w:val="none" w:sz="0" w:space="0" w:color="auto"/>
            <w:bottom w:val="none" w:sz="0" w:space="0" w:color="auto"/>
            <w:right w:val="none" w:sz="0" w:space="0" w:color="auto"/>
          </w:divBdr>
        </w:div>
        <w:div w:id="1690714230">
          <w:marLeft w:val="0"/>
          <w:marRight w:val="0"/>
          <w:marTop w:val="0"/>
          <w:marBottom w:val="0"/>
          <w:divBdr>
            <w:top w:val="none" w:sz="0" w:space="0" w:color="auto"/>
            <w:left w:val="none" w:sz="0" w:space="0" w:color="auto"/>
            <w:bottom w:val="none" w:sz="0" w:space="0" w:color="auto"/>
            <w:right w:val="none" w:sz="0" w:space="0" w:color="auto"/>
          </w:divBdr>
        </w:div>
        <w:div w:id="1977670">
          <w:marLeft w:val="0"/>
          <w:marRight w:val="0"/>
          <w:marTop w:val="0"/>
          <w:marBottom w:val="0"/>
          <w:divBdr>
            <w:top w:val="none" w:sz="0" w:space="0" w:color="auto"/>
            <w:left w:val="none" w:sz="0" w:space="0" w:color="auto"/>
            <w:bottom w:val="none" w:sz="0" w:space="0" w:color="auto"/>
            <w:right w:val="none" w:sz="0" w:space="0" w:color="auto"/>
          </w:divBdr>
        </w:div>
        <w:div w:id="1753046401">
          <w:marLeft w:val="0"/>
          <w:marRight w:val="0"/>
          <w:marTop w:val="0"/>
          <w:marBottom w:val="0"/>
          <w:divBdr>
            <w:top w:val="none" w:sz="0" w:space="0" w:color="auto"/>
            <w:left w:val="none" w:sz="0" w:space="0" w:color="auto"/>
            <w:bottom w:val="none" w:sz="0" w:space="0" w:color="auto"/>
            <w:right w:val="none" w:sz="0" w:space="0" w:color="auto"/>
          </w:divBdr>
        </w:div>
        <w:div w:id="1163278624">
          <w:marLeft w:val="0"/>
          <w:marRight w:val="0"/>
          <w:marTop w:val="0"/>
          <w:marBottom w:val="0"/>
          <w:divBdr>
            <w:top w:val="none" w:sz="0" w:space="0" w:color="auto"/>
            <w:left w:val="none" w:sz="0" w:space="0" w:color="auto"/>
            <w:bottom w:val="none" w:sz="0" w:space="0" w:color="auto"/>
            <w:right w:val="none" w:sz="0" w:space="0" w:color="auto"/>
          </w:divBdr>
        </w:div>
        <w:div w:id="1811633880">
          <w:marLeft w:val="0"/>
          <w:marRight w:val="0"/>
          <w:marTop w:val="0"/>
          <w:marBottom w:val="0"/>
          <w:divBdr>
            <w:top w:val="none" w:sz="0" w:space="0" w:color="auto"/>
            <w:left w:val="none" w:sz="0" w:space="0" w:color="auto"/>
            <w:bottom w:val="none" w:sz="0" w:space="0" w:color="auto"/>
            <w:right w:val="none" w:sz="0" w:space="0" w:color="auto"/>
          </w:divBdr>
          <w:divsChild>
            <w:div w:id="444230353">
              <w:marLeft w:val="-75"/>
              <w:marRight w:val="0"/>
              <w:marTop w:val="30"/>
              <w:marBottom w:val="30"/>
              <w:divBdr>
                <w:top w:val="none" w:sz="0" w:space="0" w:color="auto"/>
                <w:left w:val="none" w:sz="0" w:space="0" w:color="auto"/>
                <w:bottom w:val="none" w:sz="0" w:space="0" w:color="auto"/>
                <w:right w:val="none" w:sz="0" w:space="0" w:color="auto"/>
              </w:divBdr>
              <w:divsChild>
                <w:div w:id="1993362438">
                  <w:marLeft w:val="0"/>
                  <w:marRight w:val="0"/>
                  <w:marTop w:val="0"/>
                  <w:marBottom w:val="0"/>
                  <w:divBdr>
                    <w:top w:val="none" w:sz="0" w:space="0" w:color="auto"/>
                    <w:left w:val="none" w:sz="0" w:space="0" w:color="auto"/>
                    <w:bottom w:val="none" w:sz="0" w:space="0" w:color="auto"/>
                    <w:right w:val="none" w:sz="0" w:space="0" w:color="auto"/>
                  </w:divBdr>
                  <w:divsChild>
                    <w:div w:id="506597407">
                      <w:marLeft w:val="0"/>
                      <w:marRight w:val="0"/>
                      <w:marTop w:val="0"/>
                      <w:marBottom w:val="0"/>
                      <w:divBdr>
                        <w:top w:val="none" w:sz="0" w:space="0" w:color="auto"/>
                        <w:left w:val="none" w:sz="0" w:space="0" w:color="auto"/>
                        <w:bottom w:val="none" w:sz="0" w:space="0" w:color="auto"/>
                        <w:right w:val="none" w:sz="0" w:space="0" w:color="auto"/>
                      </w:divBdr>
                    </w:div>
                  </w:divsChild>
                </w:div>
                <w:div w:id="289475321">
                  <w:marLeft w:val="0"/>
                  <w:marRight w:val="0"/>
                  <w:marTop w:val="0"/>
                  <w:marBottom w:val="0"/>
                  <w:divBdr>
                    <w:top w:val="none" w:sz="0" w:space="0" w:color="auto"/>
                    <w:left w:val="none" w:sz="0" w:space="0" w:color="auto"/>
                    <w:bottom w:val="none" w:sz="0" w:space="0" w:color="auto"/>
                    <w:right w:val="none" w:sz="0" w:space="0" w:color="auto"/>
                  </w:divBdr>
                  <w:divsChild>
                    <w:div w:id="256911800">
                      <w:marLeft w:val="0"/>
                      <w:marRight w:val="0"/>
                      <w:marTop w:val="0"/>
                      <w:marBottom w:val="0"/>
                      <w:divBdr>
                        <w:top w:val="none" w:sz="0" w:space="0" w:color="auto"/>
                        <w:left w:val="none" w:sz="0" w:space="0" w:color="auto"/>
                        <w:bottom w:val="none" w:sz="0" w:space="0" w:color="auto"/>
                        <w:right w:val="none" w:sz="0" w:space="0" w:color="auto"/>
                      </w:divBdr>
                    </w:div>
                  </w:divsChild>
                </w:div>
                <w:div w:id="1861504759">
                  <w:marLeft w:val="0"/>
                  <w:marRight w:val="0"/>
                  <w:marTop w:val="0"/>
                  <w:marBottom w:val="0"/>
                  <w:divBdr>
                    <w:top w:val="none" w:sz="0" w:space="0" w:color="auto"/>
                    <w:left w:val="none" w:sz="0" w:space="0" w:color="auto"/>
                    <w:bottom w:val="none" w:sz="0" w:space="0" w:color="auto"/>
                    <w:right w:val="none" w:sz="0" w:space="0" w:color="auto"/>
                  </w:divBdr>
                  <w:divsChild>
                    <w:div w:id="253705817">
                      <w:marLeft w:val="0"/>
                      <w:marRight w:val="0"/>
                      <w:marTop w:val="0"/>
                      <w:marBottom w:val="0"/>
                      <w:divBdr>
                        <w:top w:val="none" w:sz="0" w:space="0" w:color="auto"/>
                        <w:left w:val="none" w:sz="0" w:space="0" w:color="auto"/>
                        <w:bottom w:val="none" w:sz="0" w:space="0" w:color="auto"/>
                        <w:right w:val="none" w:sz="0" w:space="0" w:color="auto"/>
                      </w:divBdr>
                    </w:div>
                  </w:divsChild>
                </w:div>
                <w:div w:id="1814637554">
                  <w:marLeft w:val="0"/>
                  <w:marRight w:val="0"/>
                  <w:marTop w:val="0"/>
                  <w:marBottom w:val="0"/>
                  <w:divBdr>
                    <w:top w:val="none" w:sz="0" w:space="0" w:color="auto"/>
                    <w:left w:val="none" w:sz="0" w:space="0" w:color="auto"/>
                    <w:bottom w:val="none" w:sz="0" w:space="0" w:color="auto"/>
                    <w:right w:val="none" w:sz="0" w:space="0" w:color="auto"/>
                  </w:divBdr>
                  <w:divsChild>
                    <w:div w:id="148905949">
                      <w:marLeft w:val="0"/>
                      <w:marRight w:val="0"/>
                      <w:marTop w:val="0"/>
                      <w:marBottom w:val="0"/>
                      <w:divBdr>
                        <w:top w:val="none" w:sz="0" w:space="0" w:color="auto"/>
                        <w:left w:val="none" w:sz="0" w:space="0" w:color="auto"/>
                        <w:bottom w:val="none" w:sz="0" w:space="0" w:color="auto"/>
                        <w:right w:val="none" w:sz="0" w:space="0" w:color="auto"/>
                      </w:divBdr>
                    </w:div>
                  </w:divsChild>
                </w:div>
                <w:div w:id="1238050983">
                  <w:marLeft w:val="0"/>
                  <w:marRight w:val="0"/>
                  <w:marTop w:val="0"/>
                  <w:marBottom w:val="0"/>
                  <w:divBdr>
                    <w:top w:val="none" w:sz="0" w:space="0" w:color="auto"/>
                    <w:left w:val="none" w:sz="0" w:space="0" w:color="auto"/>
                    <w:bottom w:val="none" w:sz="0" w:space="0" w:color="auto"/>
                    <w:right w:val="none" w:sz="0" w:space="0" w:color="auto"/>
                  </w:divBdr>
                  <w:divsChild>
                    <w:div w:id="1823622718">
                      <w:marLeft w:val="0"/>
                      <w:marRight w:val="0"/>
                      <w:marTop w:val="0"/>
                      <w:marBottom w:val="0"/>
                      <w:divBdr>
                        <w:top w:val="none" w:sz="0" w:space="0" w:color="auto"/>
                        <w:left w:val="none" w:sz="0" w:space="0" w:color="auto"/>
                        <w:bottom w:val="none" w:sz="0" w:space="0" w:color="auto"/>
                        <w:right w:val="none" w:sz="0" w:space="0" w:color="auto"/>
                      </w:divBdr>
                    </w:div>
                  </w:divsChild>
                </w:div>
                <w:div w:id="1204056047">
                  <w:marLeft w:val="0"/>
                  <w:marRight w:val="0"/>
                  <w:marTop w:val="0"/>
                  <w:marBottom w:val="0"/>
                  <w:divBdr>
                    <w:top w:val="none" w:sz="0" w:space="0" w:color="auto"/>
                    <w:left w:val="none" w:sz="0" w:space="0" w:color="auto"/>
                    <w:bottom w:val="none" w:sz="0" w:space="0" w:color="auto"/>
                    <w:right w:val="none" w:sz="0" w:space="0" w:color="auto"/>
                  </w:divBdr>
                  <w:divsChild>
                    <w:div w:id="833033036">
                      <w:marLeft w:val="0"/>
                      <w:marRight w:val="0"/>
                      <w:marTop w:val="0"/>
                      <w:marBottom w:val="0"/>
                      <w:divBdr>
                        <w:top w:val="none" w:sz="0" w:space="0" w:color="auto"/>
                        <w:left w:val="none" w:sz="0" w:space="0" w:color="auto"/>
                        <w:bottom w:val="none" w:sz="0" w:space="0" w:color="auto"/>
                        <w:right w:val="none" w:sz="0" w:space="0" w:color="auto"/>
                      </w:divBdr>
                    </w:div>
                  </w:divsChild>
                </w:div>
                <w:div w:id="1207527930">
                  <w:marLeft w:val="0"/>
                  <w:marRight w:val="0"/>
                  <w:marTop w:val="0"/>
                  <w:marBottom w:val="0"/>
                  <w:divBdr>
                    <w:top w:val="none" w:sz="0" w:space="0" w:color="auto"/>
                    <w:left w:val="none" w:sz="0" w:space="0" w:color="auto"/>
                    <w:bottom w:val="none" w:sz="0" w:space="0" w:color="auto"/>
                    <w:right w:val="none" w:sz="0" w:space="0" w:color="auto"/>
                  </w:divBdr>
                  <w:divsChild>
                    <w:div w:id="1205946441">
                      <w:marLeft w:val="0"/>
                      <w:marRight w:val="0"/>
                      <w:marTop w:val="0"/>
                      <w:marBottom w:val="0"/>
                      <w:divBdr>
                        <w:top w:val="none" w:sz="0" w:space="0" w:color="auto"/>
                        <w:left w:val="none" w:sz="0" w:space="0" w:color="auto"/>
                        <w:bottom w:val="none" w:sz="0" w:space="0" w:color="auto"/>
                        <w:right w:val="none" w:sz="0" w:space="0" w:color="auto"/>
                      </w:divBdr>
                    </w:div>
                  </w:divsChild>
                </w:div>
                <w:div w:id="1098211824">
                  <w:marLeft w:val="0"/>
                  <w:marRight w:val="0"/>
                  <w:marTop w:val="0"/>
                  <w:marBottom w:val="0"/>
                  <w:divBdr>
                    <w:top w:val="none" w:sz="0" w:space="0" w:color="auto"/>
                    <w:left w:val="none" w:sz="0" w:space="0" w:color="auto"/>
                    <w:bottom w:val="none" w:sz="0" w:space="0" w:color="auto"/>
                    <w:right w:val="none" w:sz="0" w:space="0" w:color="auto"/>
                  </w:divBdr>
                  <w:divsChild>
                    <w:div w:id="1434548237">
                      <w:marLeft w:val="0"/>
                      <w:marRight w:val="0"/>
                      <w:marTop w:val="0"/>
                      <w:marBottom w:val="0"/>
                      <w:divBdr>
                        <w:top w:val="none" w:sz="0" w:space="0" w:color="auto"/>
                        <w:left w:val="none" w:sz="0" w:space="0" w:color="auto"/>
                        <w:bottom w:val="none" w:sz="0" w:space="0" w:color="auto"/>
                        <w:right w:val="none" w:sz="0" w:space="0" w:color="auto"/>
                      </w:divBdr>
                    </w:div>
                  </w:divsChild>
                </w:div>
                <w:div w:id="1641957534">
                  <w:marLeft w:val="0"/>
                  <w:marRight w:val="0"/>
                  <w:marTop w:val="0"/>
                  <w:marBottom w:val="0"/>
                  <w:divBdr>
                    <w:top w:val="none" w:sz="0" w:space="0" w:color="auto"/>
                    <w:left w:val="none" w:sz="0" w:space="0" w:color="auto"/>
                    <w:bottom w:val="none" w:sz="0" w:space="0" w:color="auto"/>
                    <w:right w:val="none" w:sz="0" w:space="0" w:color="auto"/>
                  </w:divBdr>
                  <w:divsChild>
                    <w:div w:id="1237403095">
                      <w:marLeft w:val="0"/>
                      <w:marRight w:val="0"/>
                      <w:marTop w:val="0"/>
                      <w:marBottom w:val="0"/>
                      <w:divBdr>
                        <w:top w:val="none" w:sz="0" w:space="0" w:color="auto"/>
                        <w:left w:val="none" w:sz="0" w:space="0" w:color="auto"/>
                        <w:bottom w:val="none" w:sz="0" w:space="0" w:color="auto"/>
                        <w:right w:val="none" w:sz="0" w:space="0" w:color="auto"/>
                      </w:divBdr>
                    </w:div>
                  </w:divsChild>
                </w:div>
                <w:div w:id="503396479">
                  <w:marLeft w:val="0"/>
                  <w:marRight w:val="0"/>
                  <w:marTop w:val="0"/>
                  <w:marBottom w:val="0"/>
                  <w:divBdr>
                    <w:top w:val="none" w:sz="0" w:space="0" w:color="auto"/>
                    <w:left w:val="none" w:sz="0" w:space="0" w:color="auto"/>
                    <w:bottom w:val="none" w:sz="0" w:space="0" w:color="auto"/>
                    <w:right w:val="none" w:sz="0" w:space="0" w:color="auto"/>
                  </w:divBdr>
                  <w:divsChild>
                    <w:div w:id="25571916">
                      <w:marLeft w:val="0"/>
                      <w:marRight w:val="0"/>
                      <w:marTop w:val="0"/>
                      <w:marBottom w:val="0"/>
                      <w:divBdr>
                        <w:top w:val="none" w:sz="0" w:space="0" w:color="auto"/>
                        <w:left w:val="none" w:sz="0" w:space="0" w:color="auto"/>
                        <w:bottom w:val="none" w:sz="0" w:space="0" w:color="auto"/>
                        <w:right w:val="none" w:sz="0" w:space="0" w:color="auto"/>
                      </w:divBdr>
                    </w:div>
                  </w:divsChild>
                </w:div>
                <w:div w:id="1058935773">
                  <w:marLeft w:val="0"/>
                  <w:marRight w:val="0"/>
                  <w:marTop w:val="0"/>
                  <w:marBottom w:val="0"/>
                  <w:divBdr>
                    <w:top w:val="none" w:sz="0" w:space="0" w:color="auto"/>
                    <w:left w:val="none" w:sz="0" w:space="0" w:color="auto"/>
                    <w:bottom w:val="none" w:sz="0" w:space="0" w:color="auto"/>
                    <w:right w:val="none" w:sz="0" w:space="0" w:color="auto"/>
                  </w:divBdr>
                  <w:divsChild>
                    <w:div w:id="99109341">
                      <w:marLeft w:val="0"/>
                      <w:marRight w:val="0"/>
                      <w:marTop w:val="0"/>
                      <w:marBottom w:val="0"/>
                      <w:divBdr>
                        <w:top w:val="none" w:sz="0" w:space="0" w:color="auto"/>
                        <w:left w:val="none" w:sz="0" w:space="0" w:color="auto"/>
                        <w:bottom w:val="none" w:sz="0" w:space="0" w:color="auto"/>
                        <w:right w:val="none" w:sz="0" w:space="0" w:color="auto"/>
                      </w:divBdr>
                    </w:div>
                  </w:divsChild>
                </w:div>
                <w:div w:id="1009020541">
                  <w:marLeft w:val="0"/>
                  <w:marRight w:val="0"/>
                  <w:marTop w:val="0"/>
                  <w:marBottom w:val="0"/>
                  <w:divBdr>
                    <w:top w:val="none" w:sz="0" w:space="0" w:color="auto"/>
                    <w:left w:val="none" w:sz="0" w:space="0" w:color="auto"/>
                    <w:bottom w:val="none" w:sz="0" w:space="0" w:color="auto"/>
                    <w:right w:val="none" w:sz="0" w:space="0" w:color="auto"/>
                  </w:divBdr>
                  <w:divsChild>
                    <w:div w:id="306279237">
                      <w:marLeft w:val="0"/>
                      <w:marRight w:val="0"/>
                      <w:marTop w:val="0"/>
                      <w:marBottom w:val="0"/>
                      <w:divBdr>
                        <w:top w:val="none" w:sz="0" w:space="0" w:color="auto"/>
                        <w:left w:val="none" w:sz="0" w:space="0" w:color="auto"/>
                        <w:bottom w:val="none" w:sz="0" w:space="0" w:color="auto"/>
                        <w:right w:val="none" w:sz="0" w:space="0" w:color="auto"/>
                      </w:divBdr>
                    </w:div>
                  </w:divsChild>
                </w:div>
                <w:div w:id="1667126475">
                  <w:marLeft w:val="0"/>
                  <w:marRight w:val="0"/>
                  <w:marTop w:val="0"/>
                  <w:marBottom w:val="0"/>
                  <w:divBdr>
                    <w:top w:val="none" w:sz="0" w:space="0" w:color="auto"/>
                    <w:left w:val="none" w:sz="0" w:space="0" w:color="auto"/>
                    <w:bottom w:val="none" w:sz="0" w:space="0" w:color="auto"/>
                    <w:right w:val="none" w:sz="0" w:space="0" w:color="auto"/>
                  </w:divBdr>
                  <w:divsChild>
                    <w:div w:id="1216431465">
                      <w:marLeft w:val="0"/>
                      <w:marRight w:val="0"/>
                      <w:marTop w:val="0"/>
                      <w:marBottom w:val="0"/>
                      <w:divBdr>
                        <w:top w:val="none" w:sz="0" w:space="0" w:color="auto"/>
                        <w:left w:val="none" w:sz="0" w:space="0" w:color="auto"/>
                        <w:bottom w:val="none" w:sz="0" w:space="0" w:color="auto"/>
                        <w:right w:val="none" w:sz="0" w:space="0" w:color="auto"/>
                      </w:divBdr>
                    </w:div>
                  </w:divsChild>
                </w:div>
                <w:div w:id="1577012346">
                  <w:marLeft w:val="0"/>
                  <w:marRight w:val="0"/>
                  <w:marTop w:val="0"/>
                  <w:marBottom w:val="0"/>
                  <w:divBdr>
                    <w:top w:val="none" w:sz="0" w:space="0" w:color="auto"/>
                    <w:left w:val="none" w:sz="0" w:space="0" w:color="auto"/>
                    <w:bottom w:val="none" w:sz="0" w:space="0" w:color="auto"/>
                    <w:right w:val="none" w:sz="0" w:space="0" w:color="auto"/>
                  </w:divBdr>
                  <w:divsChild>
                    <w:div w:id="542669708">
                      <w:marLeft w:val="0"/>
                      <w:marRight w:val="0"/>
                      <w:marTop w:val="0"/>
                      <w:marBottom w:val="0"/>
                      <w:divBdr>
                        <w:top w:val="none" w:sz="0" w:space="0" w:color="auto"/>
                        <w:left w:val="none" w:sz="0" w:space="0" w:color="auto"/>
                        <w:bottom w:val="none" w:sz="0" w:space="0" w:color="auto"/>
                        <w:right w:val="none" w:sz="0" w:space="0" w:color="auto"/>
                      </w:divBdr>
                    </w:div>
                  </w:divsChild>
                </w:div>
                <w:div w:id="806245324">
                  <w:marLeft w:val="0"/>
                  <w:marRight w:val="0"/>
                  <w:marTop w:val="0"/>
                  <w:marBottom w:val="0"/>
                  <w:divBdr>
                    <w:top w:val="none" w:sz="0" w:space="0" w:color="auto"/>
                    <w:left w:val="none" w:sz="0" w:space="0" w:color="auto"/>
                    <w:bottom w:val="none" w:sz="0" w:space="0" w:color="auto"/>
                    <w:right w:val="none" w:sz="0" w:space="0" w:color="auto"/>
                  </w:divBdr>
                  <w:divsChild>
                    <w:div w:id="9013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6131">
          <w:marLeft w:val="0"/>
          <w:marRight w:val="0"/>
          <w:marTop w:val="0"/>
          <w:marBottom w:val="0"/>
          <w:divBdr>
            <w:top w:val="none" w:sz="0" w:space="0" w:color="auto"/>
            <w:left w:val="none" w:sz="0" w:space="0" w:color="auto"/>
            <w:bottom w:val="none" w:sz="0" w:space="0" w:color="auto"/>
            <w:right w:val="none" w:sz="0" w:space="0" w:color="auto"/>
          </w:divBdr>
        </w:div>
        <w:div w:id="933900393">
          <w:marLeft w:val="0"/>
          <w:marRight w:val="0"/>
          <w:marTop w:val="0"/>
          <w:marBottom w:val="0"/>
          <w:divBdr>
            <w:top w:val="none" w:sz="0" w:space="0" w:color="auto"/>
            <w:left w:val="none" w:sz="0" w:space="0" w:color="auto"/>
            <w:bottom w:val="none" w:sz="0" w:space="0" w:color="auto"/>
            <w:right w:val="none" w:sz="0" w:space="0" w:color="auto"/>
          </w:divBdr>
        </w:div>
        <w:div w:id="953292195">
          <w:marLeft w:val="0"/>
          <w:marRight w:val="0"/>
          <w:marTop w:val="0"/>
          <w:marBottom w:val="0"/>
          <w:divBdr>
            <w:top w:val="none" w:sz="0" w:space="0" w:color="auto"/>
            <w:left w:val="none" w:sz="0" w:space="0" w:color="auto"/>
            <w:bottom w:val="none" w:sz="0" w:space="0" w:color="auto"/>
            <w:right w:val="none" w:sz="0" w:space="0" w:color="auto"/>
          </w:divBdr>
        </w:div>
      </w:divsChild>
    </w:div>
    <w:div w:id="856042282">
      <w:bodyDiv w:val="1"/>
      <w:marLeft w:val="0"/>
      <w:marRight w:val="0"/>
      <w:marTop w:val="0"/>
      <w:marBottom w:val="0"/>
      <w:divBdr>
        <w:top w:val="none" w:sz="0" w:space="0" w:color="auto"/>
        <w:left w:val="none" w:sz="0" w:space="0" w:color="auto"/>
        <w:bottom w:val="none" w:sz="0" w:space="0" w:color="auto"/>
        <w:right w:val="none" w:sz="0" w:space="0" w:color="auto"/>
      </w:divBdr>
      <w:divsChild>
        <w:div w:id="523522222">
          <w:marLeft w:val="0"/>
          <w:marRight w:val="0"/>
          <w:marTop w:val="0"/>
          <w:marBottom w:val="0"/>
          <w:divBdr>
            <w:top w:val="none" w:sz="0" w:space="0" w:color="auto"/>
            <w:left w:val="none" w:sz="0" w:space="0" w:color="auto"/>
            <w:bottom w:val="none" w:sz="0" w:space="0" w:color="auto"/>
            <w:right w:val="none" w:sz="0" w:space="0" w:color="auto"/>
          </w:divBdr>
        </w:div>
        <w:div w:id="1261795964">
          <w:marLeft w:val="0"/>
          <w:marRight w:val="0"/>
          <w:marTop w:val="0"/>
          <w:marBottom w:val="0"/>
          <w:divBdr>
            <w:top w:val="none" w:sz="0" w:space="0" w:color="auto"/>
            <w:left w:val="none" w:sz="0" w:space="0" w:color="auto"/>
            <w:bottom w:val="none" w:sz="0" w:space="0" w:color="auto"/>
            <w:right w:val="none" w:sz="0" w:space="0" w:color="auto"/>
          </w:divBdr>
        </w:div>
        <w:div w:id="625087702">
          <w:marLeft w:val="0"/>
          <w:marRight w:val="0"/>
          <w:marTop w:val="0"/>
          <w:marBottom w:val="0"/>
          <w:divBdr>
            <w:top w:val="none" w:sz="0" w:space="0" w:color="auto"/>
            <w:left w:val="none" w:sz="0" w:space="0" w:color="auto"/>
            <w:bottom w:val="none" w:sz="0" w:space="0" w:color="auto"/>
            <w:right w:val="none" w:sz="0" w:space="0" w:color="auto"/>
          </w:divBdr>
        </w:div>
        <w:div w:id="1505247272">
          <w:marLeft w:val="0"/>
          <w:marRight w:val="0"/>
          <w:marTop w:val="0"/>
          <w:marBottom w:val="0"/>
          <w:divBdr>
            <w:top w:val="none" w:sz="0" w:space="0" w:color="auto"/>
            <w:left w:val="none" w:sz="0" w:space="0" w:color="auto"/>
            <w:bottom w:val="none" w:sz="0" w:space="0" w:color="auto"/>
            <w:right w:val="none" w:sz="0" w:space="0" w:color="auto"/>
          </w:divBdr>
        </w:div>
        <w:div w:id="1461722138">
          <w:marLeft w:val="0"/>
          <w:marRight w:val="0"/>
          <w:marTop w:val="0"/>
          <w:marBottom w:val="0"/>
          <w:divBdr>
            <w:top w:val="none" w:sz="0" w:space="0" w:color="auto"/>
            <w:left w:val="none" w:sz="0" w:space="0" w:color="auto"/>
            <w:bottom w:val="none" w:sz="0" w:space="0" w:color="auto"/>
            <w:right w:val="none" w:sz="0" w:space="0" w:color="auto"/>
          </w:divBdr>
        </w:div>
        <w:div w:id="392583705">
          <w:marLeft w:val="0"/>
          <w:marRight w:val="0"/>
          <w:marTop w:val="0"/>
          <w:marBottom w:val="0"/>
          <w:divBdr>
            <w:top w:val="none" w:sz="0" w:space="0" w:color="auto"/>
            <w:left w:val="none" w:sz="0" w:space="0" w:color="auto"/>
            <w:bottom w:val="none" w:sz="0" w:space="0" w:color="auto"/>
            <w:right w:val="none" w:sz="0" w:space="0" w:color="auto"/>
          </w:divBdr>
        </w:div>
        <w:div w:id="605163013">
          <w:marLeft w:val="0"/>
          <w:marRight w:val="0"/>
          <w:marTop w:val="0"/>
          <w:marBottom w:val="0"/>
          <w:divBdr>
            <w:top w:val="none" w:sz="0" w:space="0" w:color="auto"/>
            <w:left w:val="none" w:sz="0" w:space="0" w:color="auto"/>
            <w:bottom w:val="none" w:sz="0" w:space="0" w:color="auto"/>
            <w:right w:val="none" w:sz="0" w:space="0" w:color="auto"/>
          </w:divBdr>
        </w:div>
        <w:div w:id="1629504587">
          <w:marLeft w:val="0"/>
          <w:marRight w:val="0"/>
          <w:marTop w:val="0"/>
          <w:marBottom w:val="0"/>
          <w:divBdr>
            <w:top w:val="none" w:sz="0" w:space="0" w:color="auto"/>
            <w:left w:val="none" w:sz="0" w:space="0" w:color="auto"/>
            <w:bottom w:val="none" w:sz="0" w:space="0" w:color="auto"/>
            <w:right w:val="none" w:sz="0" w:space="0" w:color="auto"/>
          </w:divBdr>
        </w:div>
        <w:div w:id="548340579">
          <w:marLeft w:val="0"/>
          <w:marRight w:val="0"/>
          <w:marTop w:val="0"/>
          <w:marBottom w:val="0"/>
          <w:divBdr>
            <w:top w:val="none" w:sz="0" w:space="0" w:color="auto"/>
            <w:left w:val="none" w:sz="0" w:space="0" w:color="auto"/>
            <w:bottom w:val="none" w:sz="0" w:space="0" w:color="auto"/>
            <w:right w:val="none" w:sz="0" w:space="0" w:color="auto"/>
          </w:divBdr>
        </w:div>
        <w:div w:id="1866289942">
          <w:marLeft w:val="0"/>
          <w:marRight w:val="0"/>
          <w:marTop w:val="0"/>
          <w:marBottom w:val="0"/>
          <w:divBdr>
            <w:top w:val="none" w:sz="0" w:space="0" w:color="auto"/>
            <w:left w:val="none" w:sz="0" w:space="0" w:color="auto"/>
            <w:bottom w:val="none" w:sz="0" w:space="0" w:color="auto"/>
            <w:right w:val="none" w:sz="0" w:space="0" w:color="auto"/>
          </w:divBdr>
        </w:div>
        <w:div w:id="111636714">
          <w:marLeft w:val="0"/>
          <w:marRight w:val="0"/>
          <w:marTop w:val="0"/>
          <w:marBottom w:val="0"/>
          <w:divBdr>
            <w:top w:val="none" w:sz="0" w:space="0" w:color="auto"/>
            <w:left w:val="none" w:sz="0" w:space="0" w:color="auto"/>
            <w:bottom w:val="none" w:sz="0" w:space="0" w:color="auto"/>
            <w:right w:val="none" w:sz="0" w:space="0" w:color="auto"/>
          </w:divBdr>
        </w:div>
        <w:div w:id="1126312165">
          <w:marLeft w:val="0"/>
          <w:marRight w:val="0"/>
          <w:marTop w:val="0"/>
          <w:marBottom w:val="0"/>
          <w:divBdr>
            <w:top w:val="none" w:sz="0" w:space="0" w:color="auto"/>
            <w:left w:val="none" w:sz="0" w:space="0" w:color="auto"/>
            <w:bottom w:val="none" w:sz="0" w:space="0" w:color="auto"/>
            <w:right w:val="none" w:sz="0" w:space="0" w:color="auto"/>
          </w:divBdr>
          <w:divsChild>
            <w:div w:id="875310712">
              <w:marLeft w:val="-75"/>
              <w:marRight w:val="0"/>
              <w:marTop w:val="30"/>
              <w:marBottom w:val="30"/>
              <w:divBdr>
                <w:top w:val="none" w:sz="0" w:space="0" w:color="auto"/>
                <w:left w:val="none" w:sz="0" w:space="0" w:color="auto"/>
                <w:bottom w:val="none" w:sz="0" w:space="0" w:color="auto"/>
                <w:right w:val="none" w:sz="0" w:space="0" w:color="auto"/>
              </w:divBdr>
              <w:divsChild>
                <w:div w:id="1673100560">
                  <w:marLeft w:val="0"/>
                  <w:marRight w:val="0"/>
                  <w:marTop w:val="0"/>
                  <w:marBottom w:val="0"/>
                  <w:divBdr>
                    <w:top w:val="none" w:sz="0" w:space="0" w:color="auto"/>
                    <w:left w:val="none" w:sz="0" w:space="0" w:color="auto"/>
                    <w:bottom w:val="none" w:sz="0" w:space="0" w:color="auto"/>
                    <w:right w:val="none" w:sz="0" w:space="0" w:color="auto"/>
                  </w:divBdr>
                  <w:divsChild>
                    <w:div w:id="1835610461">
                      <w:marLeft w:val="0"/>
                      <w:marRight w:val="0"/>
                      <w:marTop w:val="0"/>
                      <w:marBottom w:val="0"/>
                      <w:divBdr>
                        <w:top w:val="none" w:sz="0" w:space="0" w:color="auto"/>
                        <w:left w:val="none" w:sz="0" w:space="0" w:color="auto"/>
                        <w:bottom w:val="none" w:sz="0" w:space="0" w:color="auto"/>
                        <w:right w:val="none" w:sz="0" w:space="0" w:color="auto"/>
                      </w:divBdr>
                    </w:div>
                  </w:divsChild>
                </w:div>
                <w:div w:id="1260144205">
                  <w:marLeft w:val="0"/>
                  <w:marRight w:val="0"/>
                  <w:marTop w:val="0"/>
                  <w:marBottom w:val="0"/>
                  <w:divBdr>
                    <w:top w:val="none" w:sz="0" w:space="0" w:color="auto"/>
                    <w:left w:val="none" w:sz="0" w:space="0" w:color="auto"/>
                    <w:bottom w:val="none" w:sz="0" w:space="0" w:color="auto"/>
                    <w:right w:val="none" w:sz="0" w:space="0" w:color="auto"/>
                  </w:divBdr>
                  <w:divsChild>
                    <w:div w:id="58746389">
                      <w:marLeft w:val="0"/>
                      <w:marRight w:val="0"/>
                      <w:marTop w:val="0"/>
                      <w:marBottom w:val="0"/>
                      <w:divBdr>
                        <w:top w:val="none" w:sz="0" w:space="0" w:color="auto"/>
                        <w:left w:val="none" w:sz="0" w:space="0" w:color="auto"/>
                        <w:bottom w:val="none" w:sz="0" w:space="0" w:color="auto"/>
                        <w:right w:val="none" w:sz="0" w:space="0" w:color="auto"/>
                      </w:divBdr>
                    </w:div>
                  </w:divsChild>
                </w:div>
                <w:div w:id="835539762">
                  <w:marLeft w:val="0"/>
                  <w:marRight w:val="0"/>
                  <w:marTop w:val="0"/>
                  <w:marBottom w:val="0"/>
                  <w:divBdr>
                    <w:top w:val="none" w:sz="0" w:space="0" w:color="auto"/>
                    <w:left w:val="none" w:sz="0" w:space="0" w:color="auto"/>
                    <w:bottom w:val="none" w:sz="0" w:space="0" w:color="auto"/>
                    <w:right w:val="none" w:sz="0" w:space="0" w:color="auto"/>
                  </w:divBdr>
                  <w:divsChild>
                    <w:div w:id="277034980">
                      <w:marLeft w:val="0"/>
                      <w:marRight w:val="0"/>
                      <w:marTop w:val="0"/>
                      <w:marBottom w:val="0"/>
                      <w:divBdr>
                        <w:top w:val="none" w:sz="0" w:space="0" w:color="auto"/>
                        <w:left w:val="none" w:sz="0" w:space="0" w:color="auto"/>
                        <w:bottom w:val="none" w:sz="0" w:space="0" w:color="auto"/>
                        <w:right w:val="none" w:sz="0" w:space="0" w:color="auto"/>
                      </w:divBdr>
                    </w:div>
                  </w:divsChild>
                </w:div>
                <w:div w:id="393697901">
                  <w:marLeft w:val="0"/>
                  <w:marRight w:val="0"/>
                  <w:marTop w:val="0"/>
                  <w:marBottom w:val="0"/>
                  <w:divBdr>
                    <w:top w:val="none" w:sz="0" w:space="0" w:color="auto"/>
                    <w:left w:val="none" w:sz="0" w:space="0" w:color="auto"/>
                    <w:bottom w:val="none" w:sz="0" w:space="0" w:color="auto"/>
                    <w:right w:val="none" w:sz="0" w:space="0" w:color="auto"/>
                  </w:divBdr>
                  <w:divsChild>
                    <w:div w:id="1431272224">
                      <w:marLeft w:val="0"/>
                      <w:marRight w:val="0"/>
                      <w:marTop w:val="0"/>
                      <w:marBottom w:val="0"/>
                      <w:divBdr>
                        <w:top w:val="none" w:sz="0" w:space="0" w:color="auto"/>
                        <w:left w:val="none" w:sz="0" w:space="0" w:color="auto"/>
                        <w:bottom w:val="none" w:sz="0" w:space="0" w:color="auto"/>
                        <w:right w:val="none" w:sz="0" w:space="0" w:color="auto"/>
                      </w:divBdr>
                    </w:div>
                  </w:divsChild>
                </w:div>
                <w:div w:id="1108280680">
                  <w:marLeft w:val="0"/>
                  <w:marRight w:val="0"/>
                  <w:marTop w:val="0"/>
                  <w:marBottom w:val="0"/>
                  <w:divBdr>
                    <w:top w:val="none" w:sz="0" w:space="0" w:color="auto"/>
                    <w:left w:val="none" w:sz="0" w:space="0" w:color="auto"/>
                    <w:bottom w:val="none" w:sz="0" w:space="0" w:color="auto"/>
                    <w:right w:val="none" w:sz="0" w:space="0" w:color="auto"/>
                  </w:divBdr>
                  <w:divsChild>
                    <w:div w:id="452986805">
                      <w:marLeft w:val="0"/>
                      <w:marRight w:val="0"/>
                      <w:marTop w:val="0"/>
                      <w:marBottom w:val="0"/>
                      <w:divBdr>
                        <w:top w:val="none" w:sz="0" w:space="0" w:color="auto"/>
                        <w:left w:val="none" w:sz="0" w:space="0" w:color="auto"/>
                        <w:bottom w:val="none" w:sz="0" w:space="0" w:color="auto"/>
                        <w:right w:val="none" w:sz="0" w:space="0" w:color="auto"/>
                      </w:divBdr>
                    </w:div>
                  </w:divsChild>
                </w:div>
                <w:div w:id="1685933554">
                  <w:marLeft w:val="0"/>
                  <w:marRight w:val="0"/>
                  <w:marTop w:val="0"/>
                  <w:marBottom w:val="0"/>
                  <w:divBdr>
                    <w:top w:val="none" w:sz="0" w:space="0" w:color="auto"/>
                    <w:left w:val="none" w:sz="0" w:space="0" w:color="auto"/>
                    <w:bottom w:val="none" w:sz="0" w:space="0" w:color="auto"/>
                    <w:right w:val="none" w:sz="0" w:space="0" w:color="auto"/>
                  </w:divBdr>
                  <w:divsChild>
                    <w:div w:id="1867400236">
                      <w:marLeft w:val="0"/>
                      <w:marRight w:val="0"/>
                      <w:marTop w:val="0"/>
                      <w:marBottom w:val="0"/>
                      <w:divBdr>
                        <w:top w:val="none" w:sz="0" w:space="0" w:color="auto"/>
                        <w:left w:val="none" w:sz="0" w:space="0" w:color="auto"/>
                        <w:bottom w:val="none" w:sz="0" w:space="0" w:color="auto"/>
                        <w:right w:val="none" w:sz="0" w:space="0" w:color="auto"/>
                      </w:divBdr>
                    </w:div>
                  </w:divsChild>
                </w:div>
                <w:div w:id="282074760">
                  <w:marLeft w:val="0"/>
                  <w:marRight w:val="0"/>
                  <w:marTop w:val="0"/>
                  <w:marBottom w:val="0"/>
                  <w:divBdr>
                    <w:top w:val="none" w:sz="0" w:space="0" w:color="auto"/>
                    <w:left w:val="none" w:sz="0" w:space="0" w:color="auto"/>
                    <w:bottom w:val="none" w:sz="0" w:space="0" w:color="auto"/>
                    <w:right w:val="none" w:sz="0" w:space="0" w:color="auto"/>
                  </w:divBdr>
                  <w:divsChild>
                    <w:div w:id="1228226491">
                      <w:marLeft w:val="0"/>
                      <w:marRight w:val="0"/>
                      <w:marTop w:val="0"/>
                      <w:marBottom w:val="0"/>
                      <w:divBdr>
                        <w:top w:val="none" w:sz="0" w:space="0" w:color="auto"/>
                        <w:left w:val="none" w:sz="0" w:space="0" w:color="auto"/>
                        <w:bottom w:val="none" w:sz="0" w:space="0" w:color="auto"/>
                        <w:right w:val="none" w:sz="0" w:space="0" w:color="auto"/>
                      </w:divBdr>
                    </w:div>
                  </w:divsChild>
                </w:div>
                <w:div w:id="1334333256">
                  <w:marLeft w:val="0"/>
                  <w:marRight w:val="0"/>
                  <w:marTop w:val="0"/>
                  <w:marBottom w:val="0"/>
                  <w:divBdr>
                    <w:top w:val="none" w:sz="0" w:space="0" w:color="auto"/>
                    <w:left w:val="none" w:sz="0" w:space="0" w:color="auto"/>
                    <w:bottom w:val="none" w:sz="0" w:space="0" w:color="auto"/>
                    <w:right w:val="none" w:sz="0" w:space="0" w:color="auto"/>
                  </w:divBdr>
                  <w:divsChild>
                    <w:div w:id="1547529079">
                      <w:marLeft w:val="0"/>
                      <w:marRight w:val="0"/>
                      <w:marTop w:val="0"/>
                      <w:marBottom w:val="0"/>
                      <w:divBdr>
                        <w:top w:val="none" w:sz="0" w:space="0" w:color="auto"/>
                        <w:left w:val="none" w:sz="0" w:space="0" w:color="auto"/>
                        <w:bottom w:val="none" w:sz="0" w:space="0" w:color="auto"/>
                        <w:right w:val="none" w:sz="0" w:space="0" w:color="auto"/>
                      </w:divBdr>
                    </w:div>
                  </w:divsChild>
                </w:div>
                <w:div w:id="866143943">
                  <w:marLeft w:val="0"/>
                  <w:marRight w:val="0"/>
                  <w:marTop w:val="0"/>
                  <w:marBottom w:val="0"/>
                  <w:divBdr>
                    <w:top w:val="none" w:sz="0" w:space="0" w:color="auto"/>
                    <w:left w:val="none" w:sz="0" w:space="0" w:color="auto"/>
                    <w:bottom w:val="none" w:sz="0" w:space="0" w:color="auto"/>
                    <w:right w:val="none" w:sz="0" w:space="0" w:color="auto"/>
                  </w:divBdr>
                  <w:divsChild>
                    <w:div w:id="385300729">
                      <w:marLeft w:val="0"/>
                      <w:marRight w:val="0"/>
                      <w:marTop w:val="0"/>
                      <w:marBottom w:val="0"/>
                      <w:divBdr>
                        <w:top w:val="none" w:sz="0" w:space="0" w:color="auto"/>
                        <w:left w:val="none" w:sz="0" w:space="0" w:color="auto"/>
                        <w:bottom w:val="none" w:sz="0" w:space="0" w:color="auto"/>
                        <w:right w:val="none" w:sz="0" w:space="0" w:color="auto"/>
                      </w:divBdr>
                    </w:div>
                  </w:divsChild>
                </w:div>
                <w:div w:id="1001470019">
                  <w:marLeft w:val="0"/>
                  <w:marRight w:val="0"/>
                  <w:marTop w:val="0"/>
                  <w:marBottom w:val="0"/>
                  <w:divBdr>
                    <w:top w:val="none" w:sz="0" w:space="0" w:color="auto"/>
                    <w:left w:val="none" w:sz="0" w:space="0" w:color="auto"/>
                    <w:bottom w:val="none" w:sz="0" w:space="0" w:color="auto"/>
                    <w:right w:val="none" w:sz="0" w:space="0" w:color="auto"/>
                  </w:divBdr>
                  <w:divsChild>
                    <w:div w:id="1360349334">
                      <w:marLeft w:val="0"/>
                      <w:marRight w:val="0"/>
                      <w:marTop w:val="0"/>
                      <w:marBottom w:val="0"/>
                      <w:divBdr>
                        <w:top w:val="none" w:sz="0" w:space="0" w:color="auto"/>
                        <w:left w:val="none" w:sz="0" w:space="0" w:color="auto"/>
                        <w:bottom w:val="none" w:sz="0" w:space="0" w:color="auto"/>
                        <w:right w:val="none" w:sz="0" w:space="0" w:color="auto"/>
                      </w:divBdr>
                    </w:div>
                  </w:divsChild>
                </w:div>
                <w:div w:id="1676420841">
                  <w:marLeft w:val="0"/>
                  <w:marRight w:val="0"/>
                  <w:marTop w:val="0"/>
                  <w:marBottom w:val="0"/>
                  <w:divBdr>
                    <w:top w:val="none" w:sz="0" w:space="0" w:color="auto"/>
                    <w:left w:val="none" w:sz="0" w:space="0" w:color="auto"/>
                    <w:bottom w:val="none" w:sz="0" w:space="0" w:color="auto"/>
                    <w:right w:val="none" w:sz="0" w:space="0" w:color="auto"/>
                  </w:divBdr>
                  <w:divsChild>
                    <w:div w:id="1823084287">
                      <w:marLeft w:val="0"/>
                      <w:marRight w:val="0"/>
                      <w:marTop w:val="0"/>
                      <w:marBottom w:val="0"/>
                      <w:divBdr>
                        <w:top w:val="none" w:sz="0" w:space="0" w:color="auto"/>
                        <w:left w:val="none" w:sz="0" w:space="0" w:color="auto"/>
                        <w:bottom w:val="none" w:sz="0" w:space="0" w:color="auto"/>
                        <w:right w:val="none" w:sz="0" w:space="0" w:color="auto"/>
                      </w:divBdr>
                    </w:div>
                  </w:divsChild>
                </w:div>
                <w:div w:id="84808067">
                  <w:marLeft w:val="0"/>
                  <w:marRight w:val="0"/>
                  <w:marTop w:val="0"/>
                  <w:marBottom w:val="0"/>
                  <w:divBdr>
                    <w:top w:val="none" w:sz="0" w:space="0" w:color="auto"/>
                    <w:left w:val="none" w:sz="0" w:space="0" w:color="auto"/>
                    <w:bottom w:val="none" w:sz="0" w:space="0" w:color="auto"/>
                    <w:right w:val="none" w:sz="0" w:space="0" w:color="auto"/>
                  </w:divBdr>
                  <w:divsChild>
                    <w:div w:id="1399130960">
                      <w:marLeft w:val="0"/>
                      <w:marRight w:val="0"/>
                      <w:marTop w:val="0"/>
                      <w:marBottom w:val="0"/>
                      <w:divBdr>
                        <w:top w:val="none" w:sz="0" w:space="0" w:color="auto"/>
                        <w:left w:val="none" w:sz="0" w:space="0" w:color="auto"/>
                        <w:bottom w:val="none" w:sz="0" w:space="0" w:color="auto"/>
                        <w:right w:val="none" w:sz="0" w:space="0" w:color="auto"/>
                      </w:divBdr>
                    </w:div>
                  </w:divsChild>
                </w:div>
                <w:div w:id="54546142">
                  <w:marLeft w:val="0"/>
                  <w:marRight w:val="0"/>
                  <w:marTop w:val="0"/>
                  <w:marBottom w:val="0"/>
                  <w:divBdr>
                    <w:top w:val="none" w:sz="0" w:space="0" w:color="auto"/>
                    <w:left w:val="none" w:sz="0" w:space="0" w:color="auto"/>
                    <w:bottom w:val="none" w:sz="0" w:space="0" w:color="auto"/>
                    <w:right w:val="none" w:sz="0" w:space="0" w:color="auto"/>
                  </w:divBdr>
                  <w:divsChild>
                    <w:div w:id="1664504541">
                      <w:marLeft w:val="0"/>
                      <w:marRight w:val="0"/>
                      <w:marTop w:val="0"/>
                      <w:marBottom w:val="0"/>
                      <w:divBdr>
                        <w:top w:val="none" w:sz="0" w:space="0" w:color="auto"/>
                        <w:left w:val="none" w:sz="0" w:space="0" w:color="auto"/>
                        <w:bottom w:val="none" w:sz="0" w:space="0" w:color="auto"/>
                        <w:right w:val="none" w:sz="0" w:space="0" w:color="auto"/>
                      </w:divBdr>
                    </w:div>
                  </w:divsChild>
                </w:div>
                <w:div w:id="338505102">
                  <w:marLeft w:val="0"/>
                  <w:marRight w:val="0"/>
                  <w:marTop w:val="0"/>
                  <w:marBottom w:val="0"/>
                  <w:divBdr>
                    <w:top w:val="none" w:sz="0" w:space="0" w:color="auto"/>
                    <w:left w:val="none" w:sz="0" w:space="0" w:color="auto"/>
                    <w:bottom w:val="none" w:sz="0" w:space="0" w:color="auto"/>
                    <w:right w:val="none" w:sz="0" w:space="0" w:color="auto"/>
                  </w:divBdr>
                  <w:divsChild>
                    <w:div w:id="1116024382">
                      <w:marLeft w:val="0"/>
                      <w:marRight w:val="0"/>
                      <w:marTop w:val="0"/>
                      <w:marBottom w:val="0"/>
                      <w:divBdr>
                        <w:top w:val="none" w:sz="0" w:space="0" w:color="auto"/>
                        <w:left w:val="none" w:sz="0" w:space="0" w:color="auto"/>
                        <w:bottom w:val="none" w:sz="0" w:space="0" w:color="auto"/>
                        <w:right w:val="none" w:sz="0" w:space="0" w:color="auto"/>
                      </w:divBdr>
                    </w:div>
                  </w:divsChild>
                </w:div>
                <w:div w:id="1860974031">
                  <w:marLeft w:val="0"/>
                  <w:marRight w:val="0"/>
                  <w:marTop w:val="0"/>
                  <w:marBottom w:val="0"/>
                  <w:divBdr>
                    <w:top w:val="none" w:sz="0" w:space="0" w:color="auto"/>
                    <w:left w:val="none" w:sz="0" w:space="0" w:color="auto"/>
                    <w:bottom w:val="none" w:sz="0" w:space="0" w:color="auto"/>
                    <w:right w:val="none" w:sz="0" w:space="0" w:color="auto"/>
                  </w:divBdr>
                  <w:divsChild>
                    <w:div w:id="7084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346872">
          <w:marLeft w:val="0"/>
          <w:marRight w:val="0"/>
          <w:marTop w:val="0"/>
          <w:marBottom w:val="0"/>
          <w:divBdr>
            <w:top w:val="none" w:sz="0" w:space="0" w:color="auto"/>
            <w:left w:val="none" w:sz="0" w:space="0" w:color="auto"/>
            <w:bottom w:val="none" w:sz="0" w:space="0" w:color="auto"/>
            <w:right w:val="none" w:sz="0" w:space="0" w:color="auto"/>
          </w:divBdr>
        </w:div>
        <w:div w:id="2122918462">
          <w:marLeft w:val="0"/>
          <w:marRight w:val="0"/>
          <w:marTop w:val="0"/>
          <w:marBottom w:val="0"/>
          <w:divBdr>
            <w:top w:val="none" w:sz="0" w:space="0" w:color="auto"/>
            <w:left w:val="none" w:sz="0" w:space="0" w:color="auto"/>
            <w:bottom w:val="none" w:sz="0" w:space="0" w:color="auto"/>
            <w:right w:val="none" w:sz="0" w:space="0" w:color="auto"/>
          </w:divBdr>
        </w:div>
        <w:div w:id="742679023">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18617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67191">
          <w:marLeft w:val="0"/>
          <w:marRight w:val="0"/>
          <w:marTop w:val="0"/>
          <w:marBottom w:val="0"/>
          <w:divBdr>
            <w:top w:val="none" w:sz="0" w:space="0" w:color="auto"/>
            <w:left w:val="none" w:sz="0" w:space="0" w:color="auto"/>
            <w:bottom w:val="none" w:sz="0" w:space="0" w:color="auto"/>
            <w:right w:val="none" w:sz="0" w:space="0" w:color="auto"/>
          </w:divBdr>
        </w:div>
        <w:div w:id="1663655490">
          <w:marLeft w:val="0"/>
          <w:marRight w:val="0"/>
          <w:marTop w:val="0"/>
          <w:marBottom w:val="0"/>
          <w:divBdr>
            <w:top w:val="none" w:sz="0" w:space="0" w:color="auto"/>
            <w:left w:val="none" w:sz="0" w:space="0" w:color="auto"/>
            <w:bottom w:val="none" w:sz="0" w:space="0" w:color="auto"/>
            <w:right w:val="none" w:sz="0" w:space="0" w:color="auto"/>
          </w:divBdr>
        </w:div>
        <w:div w:id="904678457">
          <w:marLeft w:val="0"/>
          <w:marRight w:val="0"/>
          <w:marTop w:val="0"/>
          <w:marBottom w:val="0"/>
          <w:divBdr>
            <w:top w:val="none" w:sz="0" w:space="0" w:color="auto"/>
            <w:left w:val="none" w:sz="0" w:space="0" w:color="auto"/>
            <w:bottom w:val="none" w:sz="0" w:space="0" w:color="auto"/>
            <w:right w:val="none" w:sz="0" w:space="0" w:color="auto"/>
          </w:divBdr>
        </w:div>
        <w:div w:id="1330718804">
          <w:marLeft w:val="0"/>
          <w:marRight w:val="0"/>
          <w:marTop w:val="0"/>
          <w:marBottom w:val="0"/>
          <w:divBdr>
            <w:top w:val="none" w:sz="0" w:space="0" w:color="auto"/>
            <w:left w:val="none" w:sz="0" w:space="0" w:color="auto"/>
            <w:bottom w:val="none" w:sz="0" w:space="0" w:color="auto"/>
            <w:right w:val="none" w:sz="0" w:space="0" w:color="auto"/>
          </w:divBdr>
        </w:div>
        <w:div w:id="621693670">
          <w:marLeft w:val="0"/>
          <w:marRight w:val="0"/>
          <w:marTop w:val="0"/>
          <w:marBottom w:val="0"/>
          <w:divBdr>
            <w:top w:val="none" w:sz="0" w:space="0" w:color="auto"/>
            <w:left w:val="none" w:sz="0" w:space="0" w:color="auto"/>
            <w:bottom w:val="none" w:sz="0" w:space="0" w:color="auto"/>
            <w:right w:val="none" w:sz="0" w:space="0" w:color="auto"/>
          </w:divBdr>
        </w:div>
        <w:div w:id="2030451942">
          <w:marLeft w:val="0"/>
          <w:marRight w:val="0"/>
          <w:marTop w:val="0"/>
          <w:marBottom w:val="0"/>
          <w:divBdr>
            <w:top w:val="none" w:sz="0" w:space="0" w:color="auto"/>
            <w:left w:val="none" w:sz="0" w:space="0" w:color="auto"/>
            <w:bottom w:val="none" w:sz="0" w:space="0" w:color="auto"/>
            <w:right w:val="none" w:sz="0" w:space="0" w:color="auto"/>
          </w:divBdr>
        </w:div>
        <w:div w:id="1640450939">
          <w:marLeft w:val="0"/>
          <w:marRight w:val="0"/>
          <w:marTop w:val="0"/>
          <w:marBottom w:val="0"/>
          <w:divBdr>
            <w:top w:val="none" w:sz="0" w:space="0" w:color="auto"/>
            <w:left w:val="none" w:sz="0" w:space="0" w:color="auto"/>
            <w:bottom w:val="none" w:sz="0" w:space="0" w:color="auto"/>
            <w:right w:val="none" w:sz="0" w:space="0" w:color="auto"/>
          </w:divBdr>
        </w:div>
        <w:div w:id="1293514380">
          <w:marLeft w:val="0"/>
          <w:marRight w:val="0"/>
          <w:marTop w:val="0"/>
          <w:marBottom w:val="0"/>
          <w:divBdr>
            <w:top w:val="none" w:sz="0" w:space="0" w:color="auto"/>
            <w:left w:val="none" w:sz="0" w:space="0" w:color="auto"/>
            <w:bottom w:val="none" w:sz="0" w:space="0" w:color="auto"/>
            <w:right w:val="none" w:sz="0" w:space="0" w:color="auto"/>
          </w:divBdr>
        </w:div>
        <w:div w:id="11340143">
          <w:marLeft w:val="0"/>
          <w:marRight w:val="0"/>
          <w:marTop w:val="0"/>
          <w:marBottom w:val="0"/>
          <w:divBdr>
            <w:top w:val="none" w:sz="0" w:space="0" w:color="auto"/>
            <w:left w:val="none" w:sz="0" w:space="0" w:color="auto"/>
            <w:bottom w:val="none" w:sz="0" w:space="0" w:color="auto"/>
            <w:right w:val="none" w:sz="0" w:space="0" w:color="auto"/>
          </w:divBdr>
        </w:div>
        <w:div w:id="34282030">
          <w:marLeft w:val="0"/>
          <w:marRight w:val="0"/>
          <w:marTop w:val="0"/>
          <w:marBottom w:val="0"/>
          <w:divBdr>
            <w:top w:val="none" w:sz="0" w:space="0" w:color="auto"/>
            <w:left w:val="none" w:sz="0" w:space="0" w:color="auto"/>
            <w:bottom w:val="none" w:sz="0" w:space="0" w:color="auto"/>
            <w:right w:val="none" w:sz="0" w:space="0" w:color="auto"/>
          </w:divBdr>
        </w:div>
        <w:div w:id="1967546331">
          <w:marLeft w:val="0"/>
          <w:marRight w:val="0"/>
          <w:marTop w:val="0"/>
          <w:marBottom w:val="0"/>
          <w:divBdr>
            <w:top w:val="none" w:sz="0" w:space="0" w:color="auto"/>
            <w:left w:val="none" w:sz="0" w:space="0" w:color="auto"/>
            <w:bottom w:val="none" w:sz="0" w:space="0" w:color="auto"/>
            <w:right w:val="none" w:sz="0" w:space="0" w:color="auto"/>
          </w:divBdr>
        </w:div>
        <w:div w:id="51388129">
          <w:marLeft w:val="0"/>
          <w:marRight w:val="0"/>
          <w:marTop w:val="0"/>
          <w:marBottom w:val="0"/>
          <w:divBdr>
            <w:top w:val="none" w:sz="0" w:space="0" w:color="auto"/>
            <w:left w:val="none" w:sz="0" w:space="0" w:color="auto"/>
            <w:bottom w:val="none" w:sz="0" w:space="0" w:color="auto"/>
            <w:right w:val="none" w:sz="0" w:space="0" w:color="auto"/>
          </w:divBdr>
          <w:divsChild>
            <w:div w:id="1731810173">
              <w:marLeft w:val="-75"/>
              <w:marRight w:val="0"/>
              <w:marTop w:val="30"/>
              <w:marBottom w:val="30"/>
              <w:divBdr>
                <w:top w:val="none" w:sz="0" w:space="0" w:color="auto"/>
                <w:left w:val="none" w:sz="0" w:space="0" w:color="auto"/>
                <w:bottom w:val="none" w:sz="0" w:space="0" w:color="auto"/>
                <w:right w:val="none" w:sz="0" w:space="0" w:color="auto"/>
              </w:divBdr>
              <w:divsChild>
                <w:div w:id="1896119146">
                  <w:marLeft w:val="0"/>
                  <w:marRight w:val="0"/>
                  <w:marTop w:val="0"/>
                  <w:marBottom w:val="0"/>
                  <w:divBdr>
                    <w:top w:val="none" w:sz="0" w:space="0" w:color="auto"/>
                    <w:left w:val="none" w:sz="0" w:space="0" w:color="auto"/>
                    <w:bottom w:val="none" w:sz="0" w:space="0" w:color="auto"/>
                    <w:right w:val="none" w:sz="0" w:space="0" w:color="auto"/>
                  </w:divBdr>
                  <w:divsChild>
                    <w:div w:id="1746486016">
                      <w:marLeft w:val="0"/>
                      <w:marRight w:val="0"/>
                      <w:marTop w:val="0"/>
                      <w:marBottom w:val="0"/>
                      <w:divBdr>
                        <w:top w:val="none" w:sz="0" w:space="0" w:color="auto"/>
                        <w:left w:val="none" w:sz="0" w:space="0" w:color="auto"/>
                        <w:bottom w:val="none" w:sz="0" w:space="0" w:color="auto"/>
                        <w:right w:val="none" w:sz="0" w:space="0" w:color="auto"/>
                      </w:divBdr>
                    </w:div>
                  </w:divsChild>
                </w:div>
                <w:div w:id="1914925496">
                  <w:marLeft w:val="0"/>
                  <w:marRight w:val="0"/>
                  <w:marTop w:val="0"/>
                  <w:marBottom w:val="0"/>
                  <w:divBdr>
                    <w:top w:val="none" w:sz="0" w:space="0" w:color="auto"/>
                    <w:left w:val="none" w:sz="0" w:space="0" w:color="auto"/>
                    <w:bottom w:val="none" w:sz="0" w:space="0" w:color="auto"/>
                    <w:right w:val="none" w:sz="0" w:space="0" w:color="auto"/>
                  </w:divBdr>
                  <w:divsChild>
                    <w:div w:id="1324240337">
                      <w:marLeft w:val="0"/>
                      <w:marRight w:val="0"/>
                      <w:marTop w:val="0"/>
                      <w:marBottom w:val="0"/>
                      <w:divBdr>
                        <w:top w:val="none" w:sz="0" w:space="0" w:color="auto"/>
                        <w:left w:val="none" w:sz="0" w:space="0" w:color="auto"/>
                        <w:bottom w:val="none" w:sz="0" w:space="0" w:color="auto"/>
                        <w:right w:val="none" w:sz="0" w:space="0" w:color="auto"/>
                      </w:divBdr>
                    </w:div>
                  </w:divsChild>
                </w:div>
                <w:div w:id="830099247">
                  <w:marLeft w:val="0"/>
                  <w:marRight w:val="0"/>
                  <w:marTop w:val="0"/>
                  <w:marBottom w:val="0"/>
                  <w:divBdr>
                    <w:top w:val="none" w:sz="0" w:space="0" w:color="auto"/>
                    <w:left w:val="none" w:sz="0" w:space="0" w:color="auto"/>
                    <w:bottom w:val="none" w:sz="0" w:space="0" w:color="auto"/>
                    <w:right w:val="none" w:sz="0" w:space="0" w:color="auto"/>
                  </w:divBdr>
                  <w:divsChild>
                    <w:div w:id="1404374388">
                      <w:marLeft w:val="0"/>
                      <w:marRight w:val="0"/>
                      <w:marTop w:val="0"/>
                      <w:marBottom w:val="0"/>
                      <w:divBdr>
                        <w:top w:val="none" w:sz="0" w:space="0" w:color="auto"/>
                        <w:left w:val="none" w:sz="0" w:space="0" w:color="auto"/>
                        <w:bottom w:val="none" w:sz="0" w:space="0" w:color="auto"/>
                        <w:right w:val="none" w:sz="0" w:space="0" w:color="auto"/>
                      </w:divBdr>
                    </w:div>
                  </w:divsChild>
                </w:div>
                <w:div w:id="1082222119">
                  <w:marLeft w:val="0"/>
                  <w:marRight w:val="0"/>
                  <w:marTop w:val="0"/>
                  <w:marBottom w:val="0"/>
                  <w:divBdr>
                    <w:top w:val="none" w:sz="0" w:space="0" w:color="auto"/>
                    <w:left w:val="none" w:sz="0" w:space="0" w:color="auto"/>
                    <w:bottom w:val="none" w:sz="0" w:space="0" w:color="auto"/>
                    <w:right w:val="none" w:sz="0" w:space="0" w:color="auto"/>
                  </w:divBdr>
                  <w:divsChild>
                    <w:div w:id="1738433968">
                      <w:marLeft w:val="0"/>
                      <w:marRight w:val="0"/>
                      <w:marTop w:val="0"/>
                      <w:marBottom w:val="0"/>
                      <w:divBdr>
                        <w:top w:val="none" w:sz="0" w:space="0" w:color="auto"/>
                        <w:left w:val="none" w:sz="0" w:space="0" w:color="auto"/>
                        <w:bottom w:val="none" w:sz="0" w:space="0" w:color="auto"/>
                        <w:right w:val="none" w:sz="0" w:space="0" w:color="auto"/>
                      </w:divBdr>
                    </w:div>
                  </w:divsChild>
                </w:div>
                <w:div w:id="1681616486">
                  <w:marLeft w:val="0"/>
                  <w:marRight w:val="0"/>
                  <w:marTop w:val="0"/>
                  <w:marBottom w:val="0"/>
                  <w:divBdr>
                    <w:top w:val="none" w:sz="0" w:space="0" w:color="auto"/>
                    <w:left w:val="none" w:sz="0" w:space="0" w:color="auto"/>
                    <w:bottom w:val="none" w:sz="0" w:space="0" w:color="auto"/>
                    <w:right w:val="none" w:sz="0" w:space="0" w:color="auto"/>
                  </w:divBdr>
                  <w:divsChild>
                    <w:div w:id="419566516">
                      <w:marLeft w:val="0"/>
                      <w:marRight w:val="0"/>
                      <w:marTop w:val="0"/>
                      <w:marBottom w:val="0"/>
                      <w:divBdr>
                        <w:top w:val="none" w:sz="0" w:space="0" w:color="auto"/>
                        <w:left w:val="none" w:sz="0" w:space="0" w:color="auto"/>
                        <w:bottom w:val="none" w:sz="0" w:space="0" w:color="auto"/>
                        <w:right w:val="none" w:sz="0" w:space="0" w:color="auto"/>
                      </w:divBdr>
                    </w:div>
                  </w:divsChild>
                </w:div>
                <w:div w:id="830020438">
                  <w:marLeft w:val="0"/>
                  <w:marRight w:val="0"/>
                  <w:marTop w:val="0"/>
                  <w:marBottom w:val="0"/>
                  <w:divBdr>
                    <w:top w:val="none" w:sz="0" w:space="0" w:color="auto"/>
                    <w:left w:val="none" w:sz="0" w:space="0" w:color="auto"/>
                    <w:bottom w:val="none" w:sz="0" w:space="0" w:color="auto"/>
                    <w:right w:val="none" w:sz="0" w:space="0" w:color="auto"/>
                  </w:divBdr>
                  <w:divsChild>
                    <w:div w:id="1869639092">
                      <w:marLeft w:val="0"/>
                      <w:marRight w:val="0"/>
                      <w:marTop w:val="0"/>
                      <w:marBottom w:val="0"/>
                      <w:divBdr>
                        <w:top w:val="none" w:sz="0" w:space="0" w:color="auto"/>
                        <w:left w:val="none" w:sz="0" w:space="0" w:color="auto"/>
                        <w:bottom w:val="none" w:sz="0" w:space="0" w:color="auto"/>
                        <w:right w:val="none" w:sz="0" w:space="0" w:color="auto"/>
                      </w:divBdr>
                    </w:div>
                  </w:divsChild>
                </w:div>
                <w:div w:id="447774580">
                  <w:marLeft w:val="0"/>
                  <w:marRight w:val="0"/>
                  <w:marTop w:val="0"/>
                  <w:marBottom w:val="0"/>
                  <w:divBdr>
                    <w:top w:val="none" w:sz="0" w:space="0" w:color="auto"/>
                    <w:left w:val="none" w:sz="0" w:space="0" w:color="auto"/>
                    <w:bottom w:val="none" w:sz="0" w:space="0" w:color="auto"/>
                    <w:right w:val="none" w:sz="0" w:space="0" w:color="auto"/>
                  </w:divBdr>
                  <w:divsChild>
                    <w:div w:id="1043409366">
                      <w:marLeft w:val="0"/>
                      <w:marRight w:val="0"/>
                      <w:marTop w:val="0"/>
                      <w:marBottom w:val="0"/>
                      <w:divBdr>
                        <w:top w:val="none" w:sz="0" w:space="0" w:color="auto"/>
                        <w:left w:val="none" w:sz="0" w:space="0" w:color="auto"/>
                        <w:bottom w:val="none" w:sz="0" w:space="0" w:color="auto"/>
                        <w:right w:val="none" w:sz="0" w:space="0" w:color="auto"/>
                      </w:divBdr>
                    </w:div>
                  </w:divsChild>
                </w:div>
                <w:div w:id="965501057">
                  <w:marLeft w:val="0"/>
                  <w:marRight w:val="0"/>
                  <w:marTop w:val="0"/>
                  <w:marBottom w:val="0"/>
                  <w:divBdr>
                    <w:top w:val="none" w:sz="0" w:space="0" w:color="auto"/>
                    <w:left w:val="none" w:sz="0" w:space="0" w:color="auto"/>
                    <w:bottom w:val="none" w:sz="0" w:space="0" w:color="auto"/>
                    <w:right w:val="none" w:sz="0" w:space="0" w:color="auto"/>
                  </w:divBdr>
                  <w:divsChild>
                    <w:div w:id="904144830">
                      <w:marLeft w:val="0"/>
                      <w:marRight w:val="0"/>
                      <w:marTop w:val="0"/>
                      <w:marBottom w:val="0"/>
                      <w:divBdr>
                        <w:top w:val="none" w:sz="0" w:space="0" w:color="auto"/>
                        <w:left w:val="none" w:sz="0" w:space="0" w:color="auto"/>
                        <w:bottom w:val="none" w:sz="0" w:space="0" w:color="auto"/>
                        <w:right w:val="none" w:sz="0" w:space="0" w:color="auto"/>
                      </w:divBdr>
                    </w:div>
                  </w:divsChild>
                </w:div>
                <w:div w:id="564878107">
                  <w:marLeft w:val="0"/>
                  <w:marRight w:val="0"/>
                  <w:marTop w:val="0"/>
                  <w:marBottom w:val="0"/>
                  <w:divBdr>
                    <w:top w:val="none" w:sz="0" w:space="0" w:color="auto"/>
                    <w:left w:val="none" w:sz="0" w:space="0" w:color="auto"/>
                    <w:bottom w:val="none" w:sz="0" w:space="0" w:color="auto"/>
                    <w:right w:val="none" w:sz="0" w:space="0" w:color="auto"/>
                  </w:divBdr>
                  <w:divsChild>
                    <w:div w:id="1372656272">
                      <w:marLeft w:val="0"/>
                      <w:marRight w:val="0"/>
                      <w:marTop w:val="0"/>
                      <w:marBottom w:val="0"/>
                      <w:divBdr>
                        <w:top w:val="none" w:sz="0" w:space="0" w:color="auto"/>
                        <w:left w:val="none" w:sz="0" w:space="0" w:color="auto"/>
                        <w:bottom w:val="none" w:sz="0" w:space="0" w:color="auto"/>
                        <w:right w:val="none" w:sz="0" w:space="0" w:color="auto"/>
                      </w:divBdr>
                    </w:div>
                  </w:divsChild>
                </w:div>
                <w:div w:id="1973972773">
                  <w:marLeft w:val="0"/>
                  <w:marRight w:val="0"/>
                  <w:marTop w:val="0"/>
                  <w:marBottom w:val="0"/>
                  <w:divBdr>
                    <w:top w:val="none" w:sz="0" w:space="0" w:color="auto"/>
                    <w:left w:val="none" w:sz="0" w:space="0" w:color="auto"/>
                    <w:bottom w:val="none" w:sz="0" w:space="0" w:color="auto"/>
                    <w:right w:val="none" w:sz="0" w:space="0" w:color="auto"/>
                  </w:divBdr>
                  <w:divsChild>
                    <w:div w:id="1259944196">
                      <w:marLeft w:val="0"/>
                      <w:marRight w:val="0"/>
                      <w:marTop w:val="0"/>
                      <w:marBottom w:val="0"/>
                      <w:divBdr>
                        <w:top w:val="none" w:sz="0" w:space="0" w:color="auto"/>
                        <w:left w:val="none" w:sz="0" w:space="0" w:color="auto"/>
                        <w:bottom w:val="none" w:sz="0" w:space="0" w:color="auto"/>
                        <w:right w:val="none" w:sz="0" w:space="0" w:color="auto"/>
                      </w:divBdr>
                    </w:div>
                  </w:divsChild>
                </w:div>
                <w:div w:id="1156412632">
                  <w:marLeft w:val="0"/>
                  <w:marRight w:val="0"/>
                  <w:marTop w:val="0"/>
                  <w:marBottom w:val="0"/>
                  <w:divBdr>
                    <w:top w:val="none" w:sz="0" w:space="0" w:color="auto"/>
                    <w:left w:val="none" w:sz="0" w:space="0" w:color="auto"/>
                    <w:bottom w:val="none" w:sz="0" w:space="0" w:color="auto"/>
                    <w:right w:val="none" w:sz="0" w:space="0" w:color="auto"/>
                  </w:divBdr>
                  <w:divsChild>
                    <w:div w:id="182911134">
                      <w:marLeft w:val="0"/>
                      <w:marRight w:val="0"/>
                      <w:marTop w:val="0"/>
                      <w:marBottom w:val="0"/>
                      <w:divBdr>
                        <w:top w:val="none" w:sz="0" w:space="0" w:color="auto"/>
                        <w:left w:val="none" w:sz="0" w:space="0" w:color="auto"/>
                        <w:bottom w:val="none" w:sz="0" w:space="0" w:color="auto"/>
                        <w:right w:val="none" w:sz="0" w:space="0" w:color="auto"/>
                      </w:divBdr>
                    </w:div>
                  </w:divsChild>
                </w:div>
                <w:div w:id="433330082">
                  <w:marLeft w:val="0"/>
                  <w:marRight w:val="0"/>
                  <w:marTop w:val="0"/>
                  <w:marBottom w:val="0"/>
                  <w:divBdr>
                    <w:top w:val="none" w:sz="0" w:space="0" w:color="auto"/>
                    <w:left w:val="none" w:sz="0" w:space="0" w:color="auto"/>
                    <w:bottom w:val="none" w:sz="0" w:space="0" w:color="auto"/>
                    <w:right w:val="none" w:sz="0" w:space="0" w:color="auto"/>
                  </w:divBdr>
                  <w:divsChild>
                    <w:div w:id="1022704905">
                      <w:marLeft w:val="0"/>
                      <w:marRight w:val="0"/>
                      <w:marTop w:val="0"/>
                      <w:marBottom w:val="0"/>
                      <w:divBdr>
                        <w:top w:val="none" w:sz="0" w:space="0" w:color="auto"/>
                        <w:left w:val="none" w:sz="0" w:space="0" w:color="auto"/>
                        <w:bottom w:val="none" w:sz="0" w:space="0" w:color="auto"/>
                        <w:right w:val="none" w:sz="0" w:space="0" w:color="auto"/>
                      </w:divBdr>
                    </w:div>
                  </w:divsChild>
                </w:div>
                <w:div w:id="1713265754">
                  <w:marLeft w:val="0"/>
                  <w:marRight w:val="0"/>
                  <w:marTop w:val="0"/>
                  <w:marBottom w:val="0"/>
                  <w:divBdr>
                    <w:top w:val="none" w:sz="0" w:space="0" w:color="auto"/>
                    <w:left w:val="none" w:sz="0" w:space="0" w:color="auto"/>
                    <w:bottom w:val="none" w:sz="0" w:space="0" w:color="auto"/>
                    <w:right w:val="none" w:sz="0" w:space="0" w:color="auto"/>
                  </w:divBdr>
                  <w:divsChild>
                    <w:div w:id="843201679">
                      <w:marLeft w:val="0"/>
                      <w:marRight w:val="0"/>
                      <w:marTop w:val="0"/>
                      <w:marBottom w:val="0"/>
                      <w:divBdr>
                        <w:top w:val="none" w:sz="0" w:space="0" w:color="auto"/>
                        <w:left w:val="none" w:sz="0" w:space="0" w:color="auto"/>
                        <w:bottom w:val="none" w:sz="0" w:space="0" w:color="auto"/>
                        <w:right w:val="none" w:sz="0" w:space="0" w:color="auto"/>
                      </w:divBdr>
                    </w:div>
                  </w:divsChild>
                </w:div>
                <w:div w:id="556089781">
                  <w:marLeft w:val="0"/>
                  <w:marRight w:val="0"/>
                  <w:marTop w:val="0"/>
                  <w:marBottom w:val="0"/>
                  <w:divBdr>
                    <w:top w:val="none" w:sz="0" w:space="0" w:color="auto"/>
                    <w:left w:val="none" w:sz="0" w:space="0" w:color="auto"/>
                    <w:bottom w:val="none" w:sz="0" w:space="0" w:color="auto"/>
                    <w:right w:val="none" w:sz="0" w:space="0" w:color="auto"/>
                  </w:divBdr>
                  <w:divsChild>
                    <w:div w:id="107089021">
                      <w:marLeft w:val="0"/>
                      <w:marRight w:val="0"/>
                      <w:marTop w:val="0"/>
                      <w:marBottom w:val="0"/>
                      <w:divBdr>
                        <w:top w:val="none" w:sz="0" w:space="0" w:color="auto"/>
                        <w:left w:val="none" w:sz="0" w:space="0" w:color="auto"/>
                        <w:bottom w:val="none" w:sz="0" w:space="0" w:color="auto"/>
                        <w:right w:val="none" w:sz="0" w:space="0" w:color="auto"/>
                      </w:divBdr>
                    </w:div>
                  </w:divsChild>
                </w:div>
                <w:div w:id="80567559">
                  <w:marLeft w:val="0"/>
                  <w:marRight w:val="0"/>
                  <w:marTop w:val="0"/>
                  <w:marBottom w:val="0"/>
                  <w:divBdr>
                    <w:top w:val="none" w:sz="0" w:space="0" w:color="auto"/>
                    <w:left w:val="none" w:sz="0" w:space="0" w:color="auto"/>
                    <w:bottom w:val="none" w:sz="0" w:space="0" w:color="auto"/>
                    <w:right w:val="none" w:sz="0" w:space="0" w:color="auto"/>
                  </w:divBdr>
                  <w:divsChild>
                    <w:div w:id="16118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957608">
          <w:marLeft w:val="0"/>
          <w:marRight w:val="0"/>
          <w:marTop w:val="0"/>
          <w:marBottom w:val="0"/>
          <w:divBdr>
            <w:top w:val="none" w:sz="0" w:space="0" w:color="auto"/>
            <w:left w:val="none" w:sz="0" w:space="0" w:color="auto"/>
            <w:bottom w:val="none" w:sz="0" w:space="0" w:color="auto"/>
            <w:right w:val="none" w:sz="0" w:space="0" w:color="auto"/>
          </w:divBdr>
        </w:div>
        <w:div w:id="1231111817">
          <w:marLeft w:val="0"/>
          <w:marRight w:val="0"/>
          <w:marTop w:val="0"/>
          <w:marBottom w:val="0"/>
          <w:divBdr>
            <w:top w:val="none" w:sz="0" w:space="0" w:color="auto"/>
            <w:left w:val="none" w:sz="0" w:space="0" w:color="auto"/>
            <w:bottom w:val="none" w:sz="0" w:space="0" w:color="auto"/>
            <w:right w:val="none" w:sz="0" w:space="0" w:color="auto"/>
          </w:divBdr>
        </w:div>
        <w:div w:id="582959288">
          <w:marLeft w:val="0"/>
          <w:marRight w:val="0"/>
          <w:marTop w:val="0"/>
          <w:marBottom w:val="0"/>
          <w:divBdr>
            <w:top w:val="none" w:sz="0" w:space="0" w:color="auto"/>
            <w:left w:val="none" w:sz="0" w:space="0" w:color="auto"/>
            <w:bottom w:val="none" w:sz="0" w:space="0" w:color="auto"/>
            <w:right w:val="none" w:sz="0" w:space="0" w:color="auto"/>
          </w:divBdr>
        </w:div>
      </w:divsChild>
    </w:div>
    <w:div w:id="1883441430">
      <w:bodyDiv w:val="1"/>
      <w:marLeft w:val="0"/>
      <w:marRight w:val="0"/>
      <w:marTop w:val="0"/>
      <w:marBottom w:val="0"/>
      <w:divBdr>
        <w:top w:val="none" w:sz="0" w:space="0" w:color="auto"/>
        <w:left w:val="none" w:sz="0" w:space="0" w:color="auto"/>
        <w:bottom w:val="none" w:sz="0" w:space="0" w:color="auto"/>
        <w:right w:val="none" w:sz="0" w:space="0" w:color="auto"/>
      </w:divBdr>
      <w:divsChild>
        <w:div w:id="354304963">
          <w:marLeft w:val="0"/>
          <w:marRight w:val="0"/>
          <w:marTop w:val="0"/>
          <w:marBottom w:val="0"/>
          <w:divBdr>
            <w:top w:val="none" w:sz="0" w:space="0" w:color="auto"/>
            <w:left w:val="none" w:sz="0" w:space="0" w:color="auto"/>
            <w:bottom w:val="none" w:sz="0" w:space="0" w:color="auto"/>
            <w:right w:val="none" w:sz="0" w:space="0" w:color="auto"/>
          </w:divBdr>
        </w:div>
        <w:div w:id="718475179">
          <w:marLeft w:val="0"/>
          <w:marRight w:val="0"/>
          <w:marTop w:val="0"/>
          <w:marBottom w:val="0"/>
          <w:divBdr>
            <w:top w:val="none" w:sz="0" w:space="0" w:color="auto"/>
            <w:left w:val="none" w:sz="0" w:space="0" w:color="auto"/>
            <w:bottom w:val="none" w:sz="0" w:space="0" w:color="auto"/>
            <w:right w:val="none" w:sz="0" w:space="0" w:color="auto"/>
          </w:divBdr>
        </w:div>
        <w:div w:id="408845721">
          <w:marLeft w:val="0"/>
          <w:marRight w:val="0"/>
          <w:marTop w:val="0"/>
          <w:marBottom w:val="0"/>
          <w:divBdr>
            <w:top w:val="none" w:sz="0" w:space="0" w:color="auto"/>
            <w:left w:val="none" w:sz="0" w:space="0" w:color="auto"/>
            <w:bottom w:val="none" w:sz="0" w:space="0" w:color="auto"/>
            <w:right w:val="none" w:sz="0" w:space="0" w:color="auto"/>
          </w:divBdr>
        </w:div>
        <w:div w:id="2116167073">
          <w:marLeft w:val="0"/>
          <w:marRight w:val="0"/>
          <w:marTop w:val="0"/>
          <w:marBottom w:val="0"/>
          <w:divBdr>
            <w:top w:val="none" w:sz="0" w:space="0" w:color="auto"/>
            <w:left w:val="none" w:sz="0" w:space="0" w:color="auto"/>
            <w:bottom w:val="none" w:sz="0" w:space="0" w:color="auto"/>
            <w:right w:val="none" w:sz="0" w:space="0" w:color="auto"/>
          </w:divBdr>
        </w:div>
        <w:div w:id="305168359">
          <w:marLeft w:val="0"/>
          <w:marRight w:val="0"/>
          <w:marTop w:val="0"/>
          <w:marBottom w:val="0"/>
          <w:divBdr>
            <w:top w:val="none" w:sz="0" w:space="0" w:color="auto"/>
            <w:left w:val="none" w:sz="0" w:space="0" w:color="auto"/>
            <w:bottom w:val="none" w:sz="0" w:space="0" w:color="auto"/>
            <w:right w:val="none" w:sz="0" w:space="0" w:color="auto"/>
          </w:divBdr>
        </w:div>
        <w:div w:id="2066755211">
          <w:marLeft w:val="0"/>
          <w:marRight w:val="0"/>
          <w:marTop w:val="0"/>
          <w:marBottom w:val="0"/>
          <w:divBdr>
            <w:top w:val="none" w:sz="0" w:space="0" w:color="auto"/>
            <w:left w:val="none" w:sz="0" w:space="0" w:color="auto"/>
            <w:bottom w:val="none" w:sz="0" w:space="0" w:color="auto"/>
            <w:right w:val="none" w:sz="0" w:space="0" w:color="auto"/>
          </w:divBdr>
        </w:div>
        <w:div w:id="251281318">
          <w:marLeft w:val="0"/>
          <w:marRight w:val="0"/>
          <w:marTop w:val="0"/>
          <w:marBottom w:val="0"/>
          <w:divBdr>
            <w:top w:val="none" w:sz="0" w:space="0" w:color="auto"/>
            <w:left w:val="none" w:sz="0" w:space="0" w:color="auto"/>
            <w:bottom w:val="none" w:sz="0" w:space="0" w:color="auto"/>
            <w:right w:val="none" w:sz="0" w:space="0" w:color="auto"/>
          </w:divBdr>
        </w:div>
        <w:div w:id="1321734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&#65279;<?xml version="1.0" encoding="utf-8"?><Relationships xmlns="http://schemas.openxmlformats.org/package/2006/relationships"><Relationship Type="http://schemas.openxmlformats.org/officeDocument/2006/relationships/image" Target="media/image3.png" Id="rId1" /></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Create a new document." ma:contentTypeScope="" ma:versionID="e13d7c9a2ba3171d14482a04f309cd90">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f6b25c4610a42b7b2007a97c3752b77f"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customXml/itemProps2.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2002d55a-7b20-4318-a5c3-13bdb53fafdf"/>
    <ds:schemaRef ds:uri="34107c09-96cc-47c4-8605-577f1cadb263"/>
    <ds:schemaRef ds:uri="http://schemas.microsoft.com/sharepoint/v3"/>
  </ds:schemaRefs>
</ds:datastoreItem>
</file>

<file path=customXml/itemProps3.xml><?xml version="1.0" encoding="utf-8"?>
<ds:datastoreItem xmlns:ds="http://schemas.openxmlformats.org/officeDocument/2006/customXml" ds:itemID="{25B8B0AD-3DA6-4B79-870C-B66CEEE6CA00}"/>
</file>

<file path=customXml/itemProps4.xml><?xml version="1.0" encoding="utf-8"?>
<ds:datastoreItem xmlns:ds="http://schemas.openxmlformats.org/officeDocument/2006/customXml" ds:itemID="{221ED8EB-7D68-478D-AE9D-11D02259A783}">
  <ds:schemaRefs>
    <ds:schemaRef ds:uri="http://schemas.microsoft.com/sharepoint/v3/contenttype/forms"/>
  </ds:schemaRefs>
</ds:datastoreItem>
</file>

<file path=docMetadata/LabelInfo.xml><?xml version="1.0" encoding="utf-8"?>
<clbl:labelList xmlns:clbl="http://schemas.microsoft.com/office/2020/mipLabelMetadata">
  <clbl:label id="{4abd4b30-a2ca-4f83-a3a7-6cbdf4491170}" enabled="1" method="Privileged" siteId="{56f86929-2af2-44d1-9cc5-8509853247b8}"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Wesley Cheng; Jessie van der Plaats</dc:creator>
  <cp:lastModifiedBy>Dajo Rodrigo</cp:lastModifiedBy>
  <cp:revision>7</cp:revision>
  <cp:lastPrinted>2025-03-06T12:55:00Z</cp:lastPrinted>
  <dcterms:created xsi:type="dcterms:W3CDTF">2025-04-11T08:24:00Z</dcterms:created>
  <dcterms:modified xsi:type="dcterms:W3CDTF">2025-06-06T07:33:10Z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