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796C4" w14:textId="1655A87C" w:rsidR="00E27F5A" w:rsidRDefault="00830CB8" w:rsidP="001E3BCC">
      <w:pPr>
        <w:pStyle w:val="NormalWeb"/>
        <w:spacing w:line="360" w:lineRule="auto"/>
        <w:rPr>
          <w:rFonts w:ascii="Museo Slab 500" w:hAnsi="Museo Slab 500" w:cs="Arial"/>
          <w:szCs w:val="20"/>
          <w:lang w:val="nl-NL"/>
        </w:rPr>
      </w:pPr>
      <w:r>
        <w:rPr>
          <w:rFonts w:ascii="Museo Slab 500" w:hAnsi="Museo Slab 500" w:cs="Arial"/>
          <w:szCs w:val="20"/>
          <w:lang w:val="nl-NL"/>
        </w:rPr>
        <w:t>Beleggen in onrustige tijden</w:t>
      </w:r>
    </w:p>
    <w:p w14:paraId="0BFEFC25" w14:textId="4829FC1C" w:rsidR="00830CB8" w:rsidRPr="00830CB8" w:rsidRDefault="00830CB8" w:rsidP="00830CB8">
      <w:pPr>
        <w:pStyle w:val="paragraph"/>
        <w:spacing w:before="0" w:after="0"/>
        <w:textAlignment w:val="baseline"/>
        <w:rPr>
          <w:rFonts w:ascii="Museo Sans 300" w:hAnsi="Museo Sans 300" w:cs="Segoe UI"/>
          <w:sz w:val="12"/>
          <w:szCs w:val="12"/>
          <w:lang w:val="nl-NL"/>
        </w:rPr>
      </w:pPr>
      <w:r w:rsidRPr="00830CB8">
        <w:rPr>
          <w:rStyle w:val="normaltextrun"/>
          <w:rFonts w:ascii="Museo Sans 300" w:hAnsi="Museo Sans 300" w:cs="Calibri"/>
          <w:sz w:val="18"/>
          <w:szCs w:val="18"/>
          <w:lang w:val="nl-NL"/>
        </w:rPr>
        <w:t>Forse koersdalingen zijn onvermijdelijk. Eens in de zoveel tijd komt er een moment dat de beurzen in korte tijd fors dalen of zelfs voor langere tijd in de min staan. Denk bijvoorbeeld aan het barsten van de internetbubbel in 2000, de financiële crisis van 2008 of de dip tijdens de coronacrisis in 2020. Die rode cijfers zijn beangstigend en voor veel beleggers een reden om op de rem te trappen.</w:t>
      </w:r>
      <w:r w:rsidRPr="00830CB8">
        <w:rPr>
          <w:rStyle w:val="normaltextrun"/>
          <w:rFonts w:ascii="Cambria Math" w:hAnsi="Cambria Math" w:cs="Cambria Math"/>
          <w:sz w:val="18"/>
          <w:szCs w:val="18"/>
          <w:lang w:val="nl-NL"/>
        </w:rPr>
        <w:t> </w:t>
      </w:r>
      <w:r w:rsidRPr="00830CB8">
        <w:rPr>
          <w:rStyle w:val="eop"/>
          <w:rFonts w:ascii="Museo Sans 300" w:hAnsi="Museo Sans 300" w:cs="Calibri"/>
          <w:sz w:val="18"/>
          <w:szCs w:val="18"/>
          <w:lang w:val="nl-NL"/>
        </w:rPr>
        <w:t> </w:t>
      </w:r>
    </w:p>
    <w:p w14:paraId="55052DE3" w14:textId="6555A430" w:rsidR="00830CB8" w:rsidRPr="00830CB8" w:rsidRDefault="00830CB8" w:rsidP="00830CB8">
      <w:pPr>
        <w:pStyle w:val="paragraph"/>
        <w:spacing w:before="0" w:after="0"/>
        <w:textAlignment w:val="baseline"/>
        <w:rPr>
          <w:rFonts w:ascii="Museo Sans 300" w:hAnsi="Museo Sans 300" w:cs="Segoe UI"/>
          <w:sz w:val="12"/>
          <w:szCs w:val="12"/>
          <w:lang w:val="nl-NL"/>
        </w:rPr>
      </w:pPr>
      <w:r w:rsidRPr="00830CB8">
        <w:rPr>
          <w:rStyle w:val="normaltextrun"/>
          <w:rFonts w:ascii="Museo Sans 300" w:hAnsi="Museo Sans 300" w:cs="Calibri"/>
          <w:sz w:val="18"/>
          <w:szCs w:val="18"/>
          <w:lang w:val="nl-NL"/>
        </w:rPr>
        <w:t>Maar juist als iedereen moord en brand schreeuwt, kan het lonen om rustig te blijven. En de lange termijn voor ogen te houden. Om door de rode cijfers heen te kijken en vast te houden aan uw plan.</w:t>
      </w:r>
      <w:r w:rsidRPr="00830CB8">
        <w:rPr>
          <w:rStyle w:val="normaltextrun"/>
          <w:rFonts w:ascii="Cambria Math" w:hAnsi="Cambria Math" w:cs="Cambria Math"/>
          <w:sz w:val="18"/>
          <w:szCs w:val="18"/>
          <w:lang w:val="nl-NL"/>
        </w:rPr>
        <w:t> </w:t>
      </w:r>
      <w:r w:rsidRPr="00830CB8">
        <w:rPr>
          <w:rStyle w:val="eop"/>
          <w:rFonts w:ascii="Museo Sans 300" w:hAnsi="Museo Sans 300" w:cs="Calibri"/>
          <w:sz w:val="18"/>
          <w:szCs w:val="18"/>
          <w:lang w:val="nl-NL"/>
        </w:rPr>
        <w:t> </w:t>
      </w:r>
    </w:p>
    <w:p w14:paraId="7800D37F" w14:textId="77777777" w:rsidR="00830CB8" w:rsidRPr="00830CB8" w:rsidRDefault="00830CB8" w:rsidP="00830CB8">
      <w:pPr>
        <w:pStyle w:val="paragraph"/>
        <w:spacing w:before="0" w:beforeAutospacing="0" w:after="0" w:afterAutospacing="0"/>
        <w:textAlignment w:val="baseline"/>
        <w:rPr>
          <w:rStyle w:val="normaltextrun"/>
          <w:rFonts w:ascii="Museo Sans 300" w:hAnsi="Museo Sans 300" w:cs="Calibri"/>
          <w:b/>
          <w:bCs/>
          <w:color w:val="2F5496"/>
          <w:sz w:val="20"/>
          <w:szCs w:val="20"/>
          <w:lang w:val="nl-NL"/>
        </w:rPr>
      </w:pPr>
      <w:r w:rsidRPr="00830CB8">
        <w:rPr>
          <w:rStyle w:val="normaltextrun"/>
          <w:rFonts w:ascii="Museo Sans 300" w:hAnsi="Museo Sans 300" w:cs="Calibri"/>
          <w:b/>
          <w:bCs/>
          <w:color w:val="2F5496"/>
          <w:sz w:val="20"/>
          <w:szCs w:val="20"/>
          <w:lang w:val="nl-NL"/>
        </w:rPr>
        <w:t>Het verleden</w:t>
      </w:r>
    </w:p>
    <w:p w14:paraId="1861E5BB" w14:textId="50E4E3B7" w:rsidR="00830CB8" w:rsidRPr="00830CB8" w:rsidRDefault="00830CB8" w:rsidP="00830CB8">
      <w:pPr>
        <w:pStyle w:val="paragraph"/>
        <w:spacing w:before="0" w:beforeAutospacing="0" w:after="0" w:afterAutospacing="0"/>
        <w:textAlignment w:val="baseline"/>
        <w:rPr>
          <w:rFonts w:ascii="Museo Sans 300" w:hAnsi="Museo Sans 300" w:cs="Segoe UI"/>
          <w:sz w:val="12"/>
          <w:szCs w:val="12"/>
          <w:lang w:val="nl-NL"/>
        </w:rPr>
      </w:pPr>
      <w:r w:rsidRPr="00830CB8">
        <w:rPr>
          <w:rStyle w:val="normaltextrun"/>
          <w:rFonts w:ascii="Cambria Math" w:hAnsi="Cambria Math" w:cs="Cambria Math"/>
          <w:sz w:val="18"/>
          <w:szCs w:val="18"/>
          <w:lang w:val="nl-NL"/>
        </w:rPr>
        <w:t> </w:t>
      </w:r>
      <w:r w:rsidRPr="00830CB8">
        <w:rPr>
          <w:rStyle w:val="eop"/>
          <w:rFonts w:ascii="Museo Sans 300" w:hAnsi="Museo Sans 300" w:cs="Calibri"/>
          <w:sz w:val="18"/>
          <w:szCs w:val="18"/>
          <w:lang w:val="nl-NL"/>
        </w:rPr>
        <w:t> </w:t>
      </w:r>
    </w:p>
    <w:p w14:paraId="4E0BA49F" w14:textId="303015AD" w:rsidR="00830CB8" w:rsidRPr="00830CB8" w:rsidRDefault="00830CB8" w:rsidP="00830CB8">
      <w:pPr>
        <w:pStyle w:val="paragraph"/>
        <w:spacing w:before="0" w:beforeAutospacing="0" w:after="0"/>
        <w:textAlignment w:val="baseline"/>
        <w:rPr>
          <w:rFonts w:ascii="Museo Sans 300" w:hAnsi="Museo Sans 300" w:cs="Segoe UI"/>
          <w:sz w:val="12"/>
          <w:szCs w:val="12"/>
          <w:lang w:val="nl-NL"/>
        </w:rPr>
      </w:pPr>
      <w:r w:rsidRPr="00830CB8">
        <w:rPr>
          <w:rStyle w:val="normaltextrun"/>
          <w:rFonts w:ascii="Museo Sans 300" w:hAnsi="Museo Sans 300" w:cs="Calibri"/>
          <w:sz w:val="18"/>
          <w:szCs w:val="18"/>
          <w:lang w:val="nl-NL"/>
        </w:rPr>
        <w:t>Als er wereldwijd spanningen zijn, reageert de beurs. Beleggingen worden lager gewaardeerd. Door de jaren heen kregen we meerdere keren te maken met zo’n correctie. Maar de ene ontwikkeling heeft meer impact dan de andere.</w:t>
      </w:r>
      <w:r w:rsidRPr="00830CB8">
        <w:rPr>
          <w:rStyle w:val="eop"/>
          <w:rFonts w:ascii="Museo Sans 300" w:hAnsi="Museo Sans 300" w:cs="Calibri"/>
          <w:sz w:val="18"/>
          <w:szCs w:val="18"/>
          <w:lang w:val="nl-NL"/>
        </w:rPr>
        <w:t> </w:t>
      </w:r>
    </w:p>
    <w:p w14:paraId="24FD7B60" w14:textId="782A5FD9" w:rsidR="00830CB8" w:rsidRPr="00830CB8" w:rsidRDefault="00830CB8" w:rsidP="00830CB8">
      <w:pPr>
        <w:pStyle w:val="paragraph"/>
        <w:spacing w:before="0" w:beforeAutospacing="0" w:after="0"/>
        <w:textAlignment w:val="baseline"/>
        <w:rPr>
          <w:rFonts w:ascii="Museo Sans 300" w:hAnsi="Museo Sans 300" w:cs="Segoe UI"/>
          <w:sz w:val="12"/>
          <w:szCs w:val="12"/>
          <w:lang w:val="nl-NL"/>
        </w:rPr>
      </w:pPr>
      <w:r w:rsidRPr="00830CB8">
        <w:rPr>
          <w:rStyle w:val="normaltextrun"/>
          <w:rFonts w:ascii="Museo Sans 300" w:hAnsi="Museo Sans 300" w:cs="Calibri"/>
          <w:sz w:val="18"/>
          <w:szCs w:val="18"/>
          <w:lang w:val="nl-NL"/>
        </w:rPr>
        <w:t>We noemden 2000, 2008 en 2020 al en we zouden nog wel meer jaartallen kunnen noemen waarin de beurs tijdelijk flinke verliezen leed.</w:t>
      </w:r>
      <w:r w:rsidRPr="00830CB8">
        <w:rPr>
          <w:rStyle w:val="normaltextrun"/>
          <w:rFonts w:ascii="Cambria Math" w:hAnsi="Cambria Math" w:cs="Cambria Math"/>
          <w:sz w:val="18"/>
          <w:szCs w:val="18"/>
          <w:lang w:val="nl-NL"/>
        </w:rPr>
        <w:t> </w:t>
      </w:r>
      <w:r w:rsidRPr="00830CB8">
        <w:rPr>
          <w:rStyle w:val="normaltextrun"/>
          <w:rFonts w:ascii="Museo Sans 300" w:hAnsi="Museo Sans 300" w:cs="Calibri"/>
          <w:sz w:val="18"/>
          <w:szCs w:val="18"/>
          <w:lang w:val="nl-NL"/>
        </w:rPr>
        <w:t>1987. 1929 natuurlijk. En 1873 was ook een lelijke.</w:t>
      </w:r>
      <w:r w:rsidRPr="00830CB8">
        <w:rPr>
          <w:rStyle w:val="eop"/>
          <w:rFonts w:ascii="Museo Sans 300" w:hAnsi="Museo Sans 300" w:cs="Calibri"/>
          <w:sz w:val="18"/>
          <w:szCs w:val="18"/>
          <w:lang w:val="nl-NL"/>
        </w:rPr>
        <w:t>  </w:t>
      </w:r>
    </w:p>
    <w:p w14:paraId="11F11D98" w14:textId="77033E5B" w:rsidR="00830CB8" w:rsidRDefault="00830CB8" w:rsidP="0017671F">
      <w:pPr>
        <w:pStyle w:val="paragraph"/>
        <w:spacing w:before="0" w:beforeAutospacing="0" w:after="0"/>
        <w:textAlignment w:val="baseline"/>
        <w:rPr>
          <w:rStyle w:val="eop"/>
          <w:rFonts w:ascii="Museo Sans 300" w:hAnsi="Museo Sans 300" w:cs="Calibri"/>
          <w:sz w:val="18"/>
          <w:szCs w:val="18"/>
          <w:lang w:val="nl-NL"/>
        </w:rPr>
      </w:pPr>
      <w:r w:rsidRPr="00830CB8">
        <w:rPr>
          <w:rStyle w:val="normaltextrun"/>
          <w:rFonts w:ascii="Museo Sans 300" w:hAnsi="Museo Sans 300" w:cs="Calibri"/>
          <w:sz w:val="18"/>
          <w:szCs w:val="18"/>
          <w:lang w:val="nl-NL"/>
        </w:rPr>
        <w:t>Beleggers krijgen dus geheid eens in de zoveel tijd een zure appel op hun bord. Wie bijvoorbeeld in 2018 met een zeer offensief profiel belegde bij Brand New Day, zag zijn beleggingen in dat kalenderjaar met ruim 9% in waarde dalen.</w:t>
      </w:r>
      <w:r w:rsidRPr="00830CB8">
        <w:rPr>
          <w:rStyle w:val="eop"/>
          <w:rFonts w:ascii="Museo Sans 300" w:hAnsi="Museo Sans 300" w:cs="Calibri"/>
          <w:sz w:val="18"/>
          <w:szCs w:val="18"/>
          <w:lang w:val="nl-NL"/>
        </w:rPr>
        <w:t> </w:t>
      </w:r>
    </w:p>
    <w:p w14:paraId="668177DD" w14:textId="0F0FF8FF" w:rsidR="00C04C36" w:rsidRPr="00830CB8" w:rsidRDefault="00C04C36" w:rsidP="00C04C36">
      <w:pPr>
        <w:pStyle w:val="paragraph"/>
        <w:spacing w:before="0" w:beforeAutospacing="0" w:after="0"/>
        <w:textAlignment w:val="baseline"/>
        <w:rPr>
          <w:rStyle w:val="normaltextrun"/>
          <w:rFonts w:ascii="Museo Sans 300" w:hAnsi="Museo Sans 300" w:cs="Calibri"/>
          <w:b/>
          <w:bCs/>
          <w:color w:val="2F5496"/>
          <w:sz w:val="20"/>
          <w:szCs w:val="20"/>
          <w:lang w:val="nl-NL"/>
        </w:rPr>
      </w:pPr>
      <w:r w:rsidRPr="00C04C36">
        <w:rPr>
          <w:rFonts w:ascii="Museo Sans 300" w:hAnsi="Museo Sans 300" w:cs="Segoe UI"/>
          <w:noProof/>
          <w:sz w:val="12"/>
          <w:szCs w:val="12"/>
          <w:lang w:val="nl-NL"/>
        </w:rPr>
        <w:drawing>
          <wp:anchor distT="0" distB="0" distL="114300" distR="114300" simplePos="0" relativeHeight="251658240" behindDoc="1" locked="0" layoutInCell="1" allowOverlap="1" wp14:anchorId="33AC479B" wp14:editId="36CEA7A1">
            <wp:simplePos x="0" y="0"/>
            <wp:positionH relativeFrom="margin">
              <wp:posOffset>1456055</wp:posOffset>
            </wp:positionH>
            <wp:positionV relativeFrom="paragraph">
              <wp:posOffset>228821</wp:posOffset>
            </wp:positionV>
            <wp:extent cx="2813685" cy="3355340"/>
            <wp:effectExtent l="0" t="0" r="5715" b="0"/>
            <wp:wrapTight wrapText="bothSides">
              <wp:wrapPolygon edited="0">
                <wp:start x="0" y="0"/>
                <wp:lineTo x="0" y="21461"/>
                <wp:lineTo x="21498" y="21461"/>
                <wp:lineTo x="21498" y="0"/>
                <wp:lineTo x="0" y="0"/>
              </wp:wrapPolygon>
            </wp:wrapTight>
            <wp:docPr id="613779302" name="Afbeelding 1" descr="Afbeelding met tekst, schermopname, nummer,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779302" name="Afbeelding 1" descr="Afbeelding met tekst, schermopname, nummer, Lettertype&#10;&#10;Door AI gegenereerde inhoud is mogelijk onjuist."/>
                    <pic:cNvPicPr/>
                  </pic:nvPicPr>
                  <pic:blipFill rotWithShape="1">
                    <a:blip r:embed="rId11">
                      <a:extLst>
                        <a:ext uri="{28A0092B-C50C-407E-A947-70E740481C1C}">
                          <a14:useLocalDpi xmlns:a14="http://schemas.microsoft.com/office/drawing/2010/main" val="0"/>
                        </a:ext>
                      </a:extLst>
                    </a:blip>
                    <a:srcRect l="1130" t="275" r="2316" b="1834"/>
                    <a:stretch/>
                  </pic:blipFill>
                  <pic:spPr bwMode="auto">
                    <a:xfrm>
                      <a:off x="0" y="0"/>
                      <a:ext cx="2813685" cy="3355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Style w:val="normaltextrun"/>
          <w:rFonts w:ascii="Museo Sans 300" w:hAnsi="Museo Sans 300" w:cs="Calibri"/>
          <w:b/>
          <w:bCs/>
          <w:color w:val="2F5496"/>
          <w:sz w:val="20"/>
          <w:szCs w:val="20"/>
          <w:lang w:val="nl-NL"/>
        </w:rPr>
        <w:t>Rendementen</w:t>
      </w:r>
    </w:p>
    <w:p w14:paraId="74F179F6" w14:textId="2F7A3919" w:rsidR="00830CB8" w:rsidRDefault="00830CB8" w:rsidP="0017671F">
      <w:pPr>
        <w:pStyle w:val="paragraph"/>
        <w:spacing w:before="0" w:beforeAutospacing="0" w:after="0"/>
        <w:textAlignment w:val="baseline"/>
        <w:rPr>
          <w:rFonts w:ascii="Museo Sans 300" w:hAnsi="Museo Sans 300" w:cs="Segoe UI"/>
          <w:sz w:val="12"/>
          <w:szCs w:val="12"/>
          <w:lang w:val="nl-NL"/>
        </w:rPr>
      </w:pPr>
    </w:p>
    <w:p w14:paraId="5F0DB1A1" w14:textId="77777777" w:rsidR="00C04C36" w:rsidRPr="00C04C36" w:rsidRDefault="00C04C36" w:rsidP="0017671F">
      <w:pPr>
        <w:pStyle w:val="paragraph"/>
        <w:spacing w:before="0" w:beforeAutospacing="0" w:after="0"/>
        <w:textAlignment w:val="baseline"/>
        <w:rPr>
          <w:rFonts w:ascii="Museo Sans 300" w:hAnsi="Museo Sans 300" w:cs="Segoe UI"/>
          <w:sz w:val="18"/>
          <w:szCs w:val="18"/>
          <w:lang w:val="nl-NL"/>
        </w:rPr>
      </w:pPr>
    </w:p>
    <w:p w14:paraId="6F8F3C8D" w14:textId="77777777" w:rsidR="00C04C36" w:rsidRDefault="00C04C36" w:rsidP="0017671F">
      <w:pPr>
        <w:pStyle w:val="paragraph"/>
        <w:spacing w:before="0" w:beforeAutospacing="0" w:after="0"/>
        <w:textAlignment w:val="baseline"/>
        <w:rPr>
          <w:rFonts w:ascii="Museo Sans 300" w:hAnsi="Museo Sans 300" w:cs="Segoe UI"/>
          <w:sz w:val="14"/>
          <w:szCs w:val="14"/>
          <w:u w:val="single"/>
          <w:lang w:val="nl-NL"/>
        </w:rPr>
      </w:pPr>
    </w:p>
    <w:p w14:paraId="1E542C94" w14:textId="77777777" w:rsidR="00C04C36" w:rsidRDefault="00C04C36" w:rsidP="0017671F">
      <w:pPr>
        <w:pStyle w:val="paragraph"/>
        <w:spacing w:before="0" w:beforeAutospacing="0" w:after="0"/>
        <w:textAlignment w:val="baseline"/>
        <w:rPr>
          <w:rFonts w:ascii="Museo Sans 300" w:hAnsi="Museo Sans 300" w:cs="Segoe UI"/>
          <w:sz w:val="14"/>
          <w:szCs w:val="14"/>
          <w:u w:val="single"/>
          <w:lang w:val="nl-NL"/>
        </w:rPr>
      </w:pPr>
    </w:p>
    <w:p w14:paraId="6C334B45" w14:textId="77777777" w:rsidR="00C04C36" w:rsidRDefault="00C04C36" w:rsidP="0017671F">
      <w:pPr>
        <w:pStyle w:val="paragraph"/>
        <w:spacing w:before="0" w:beforeAutospacing="0" w:after="0"/>
        <w:textAlignment w:val="baseline"/>
        <w:rPr>
          <w:rFonts w:ascii="Museo Sans 300" w:hAnsi="Museo Sans 300" w:cs="Segoe UI"/>
          <w:sz w:val="14"/>
          <w:szCs w:val="14"/>
          <w:u w:val="single"/>
          <w:lang w:val="nl-NL"/>
        </w:rPr>
      </w:pPr>
    </w:p>
    <w:p w14:paraId="3157446F" w14:textId="77777777" w:rsidR="00C04C36" w:rsidRDefault="00C04C36" w:rsidP="0017671F">
      <w:pPr>
        <w:pStyle w:val="paragraph"/>
        <w:spacing w:before="0" w:beforeAutospacing="0" w:after="0"/>
        <w:textAlignment w:val="baseline"/>
        <w:rPr>
          <w:rFonts w:ascii="Museo Sans 300" w:hAnsi="Museo Sans 300" w:cs="Segoe UI"/>
          <w:sz w:val="14"/>
          <w:szCs w:val="14"/>
          <w:u w:val="single"/>
          <w:lang w:val="nl-NL"/>
        </w:rPr>
      </w:pPr>
    </w:p>
    <w:p w14:paraId="37F2DA95" w14:textId="77777777" w:rsidR="00C04C36" w:rsidRDefault="00C04C36" w:rsidP="0017671F">
      <w:pPr>
        <w:pStyle w:val="paragraph"/>
        <w:spacing w:before="0" w:beforeAutospacing="0" w:after="0"/>
        <w:textAlignment w:val="baseline"/>
        <w:rPr>
          <w:rFonts w:ascii="Museo Sans 300" w:hAnsi="Museo Sans 300" w:cs="Segoe UI"/>
          <w:sz w:val="14"/>
          <w:szCs w:val="14"/>
          <w:u w:val="single"/>
          <w:lang w:val="nl-NL"/>
        </w:rPr>
      </w:pPr>
    </w:p>
    <w:p w14:paraId="0DC244B8" w14:textId="77777777" w:rsidR="00C04C36" w:rsidRDefault="00C04C36" w:rsidP="0017671F">
      <w:pPr>
        <w:pStyle w:val="paragraph"/>
        <w:spacing w:before="0" w:beforeAutospacing="0" w:after="0"/>
        <w:textAlignment w:val="baseline"/>
        <w:rPr>
          <w:rFonts w:ascii="Museo Sans 300" w:hAnsi="Museo Sans 300" w:cs="Segoe UI"/>
          <w:sz w:val="14"/>
          <w:szCs w:val="14"/>
          <w:u w:val="single"/>
          <w:lang w:val="nl-NL"/>
        </w:rPr>
      </w:pPr>
    </w:p>
    <w:p w14:paraId="6872721D" w14:textId="77777777" w:rsidR="00C04C36" w:rsidRDefault="00C04C36" w:rsidP="0017671F">
      <w:pPr>
        <w:pStyle w:val="paragraph"/>
        <w:spacing w:before="0" w:beforeAutospacing="0" w:after="0"/>
        <w:textAlignment w:val="baseline"/>
        <w:rPr>
          <w:rFonts w:ascii="Museo Sans 300" w:hAnsi="Museo Sans 300" w:cs="Segoe UI"/>
          <w:sz w:val="14"/>
          <w:szCs w:val="14"/>
          <w:u w:val="single"/>
          <w:lang w:val="nl-NL"/>
        </w:rPr>
      </w:pPr>
    </w:p>
    <w:p w14:paraId="10BCA7A6" w14:textId="77777777" w:rsidR="00C04C36" w:rsidRDefault="00C04C36" w:rsidP="0017671F">
      <w:pPr>
        <w:pStyle w:val="paragraph"/>
        <w:spacing w:before="0" w:beforeAutospacing="0" w:after="0"/>
        <w:textAlignment w:val="baseline"/>
        <w:rPr>
          <w:rFonts w:ascii="Museo Sans 300" w:hAnsi="Museo Sans 300" w:cs="Segoe UI"/>
          <w:sz w:val="14"/>
          <w:szCs w:val="14"/>
          <w:u w:val="single"/>
          <w:lang w:val="nl-NL"/>
        </w:rPr>
      </w:pPr>
    </w:p>
    <w:p w14:paraId="0E7522B2" w14:textId="77777777" w:rsidR="00C04C36" w:rsidRDefault="00C04C36" w:rsidP="0017671F">
      <w:pPr>
        <w:pStyle w:val="paragraph"/>
        <w:spacing w:before="0" w:beforeAutospacing="0" w:after="0"/>
        <w:textAlignment w:val="baseline"/>
        <w:rPr>
          <w:rFonts w:ascii="Museo Sans 300" w:hAnsi="Museo Sans 300" w:cs="Segoe UI"/>
          <w:sz w:val="14"/>
          <w:szCs w:val="14"/>
          <w:u w:val="single"/>
          <w:lang w:val="nl-NL"/>
        </w:rPr>
      </w:pPr>
    </w:p>
    <w:p w14:paraId="7FD16DE2" w14:textId="77777777" w:rsidR="00C04C36" w:rsidRDefault="00C04C36" w:rsidP="0017671F">
      <w:pPr>
        <w:pStyle w:val="paragraph"/>
        <w:spacing w:before="0" w:beforeAutospacing="0" w:after="0"/>
        <w:textAlignment w:val="baseline"/>
        <w:rPr>
          <w:rFonts w:ascii="Museo Sans 300" w:hAnsi="Museo Sans 300" w:cs="Segoe UI"/>
          <w:sz w:val="14"/>
          <w:szCs w:val="14"/>
          <w:u w:val="single"/>
          <w:lang w:val="nl-NL"/>
        </w:rPr>
      </w:pPr>
    </w:p>
    <w:p w14:paraId="4098789F" w14:textId="14399337" w:rsidR="00C04C36" w:rsidRPr="00C04C36" w:rsidRDefault="00C04C36" w:rsidP="0017671F">
      <w:pPr>
        <w:pStyle w:val="paragraph"/>
        <w:spacing w:before="0" w:beforeAutospacing="0" w:after="0"/>
        <w:textAlignment w:val="baseline"/>
        <w:rPr>
          <w:rFonts w:ascii="Museo Sans 300" w:hAnsi="Museo Sans 300" w:cs="Segoe UI"/>
          <w:sz w:val="14"/>
          <w:szCs w:val="14"/>
          <w:lang w:val="nl-NL"/>
        </w:rPr>
      </w:pPr>
      <w:r>
        <w:rPr>
          <w:rFonts w:ascii="Museo Sans 300" w:hAnsi="Museo Sans 300" w:cs="Segoe UI"/>
          <w:sz w:val="14"/>
          <w:szCs w:val="14"/>
          <w:u w:val="single"/>
          <w:lang w:val="nl-NL"/>
        </w:rPr>
        <w:t>De d</w:t>
      </w:r>
      <w:r w:rsidRPr="00C04C36">
        <w:rPr>
          <w:rFonts w:ascii="Museo Sans 300" w:hAnsi="Museo Sans 300" w:cs="Segoe UI"/>
          <w:sz w:val="14"/>
          <w:szCs w:val="14"/>
          <w:u w:val="single"/>
          <w:lang w:val="nl-NL"/>
        </w:rPr>
        <w:t>ikke Disclaimer</w:t>
      </w:r>
      <w:r w:rsidRPr="00C04C36">
        <w:rPr>
          <w:rFonts w:ascii="Museo Sans 300" w:hAnsi="Museo Sans 300" w:cs="Segoe UI"/>
          <w:sz w:val="14"/>
          <w:szCs w:val="14"/>
          <w:lang w:val="nl-NL"/>
        </w:rPr>
        <w:t>: het gemiddelde rendement per jaar van elke modelportefeuille over de periode 1 januari 2010 tot en met 31 december 2024, ná aftrek van service- en fondskosten en met jaarlijks herbalanceren op 31 december (van 1 januari 2010 tot en met 31 oktober 2020 de standaardfondsen van de beleggingsrekening van Brand New Day Vermogensopbouw en vanaf 1 november 2020 tot en met 31 december 2024 de modelportefeuilles bij de beleggingsrekening van Brand New Day Bank).</w:t>
      </w:r>
    </w:p>
    <w:p w14:paraId="1A38D4B9" w14:textId="3458326C" w:rsidR="00C04C36" w:rsidRPr="00C04C36" w:rsidRDefault="00C04C36" w:rsidP="00C04C36">
      <w:pPr>
        <w:pStyle w:val="paragraph"/>
        <w:spacing w:before="0" w:after="0"/>
        <w:textAlignment w:val="baseline"/>
        <w:rPr>
          <w:rFonts w:ascii="Museo Sans 300" w:hAnsi="Museo Sans 300" w:cs="Segoe UI"/>
          <w:sz w:val="12"/>
          <w:szCs w:val="12"/>
          <w:lang w:val="nl-NL"/>
        </w:rPr>
      </w:pPr>
      <w:r w:rsidRPr="00C04C36">
        <w:rPr>
          <w:rStyle w:val="normaltextrun"/>
          <w:rFonts w:ascii="Museo Sans 300" w:hAnsi="Museo Sans 300" w:cs="Calibri"/>
          <w:sz w:val="18"/>
          <w:szCs w:val="18"/>
          <w:lang w:val="nl-NL"/>
        </w:rPr>
        <w:lastRenderedPageBreak/>
        <w:t>Maar juist in periodes van dalende koersen kan het raadzaam zijn om door die zure appel heen te bijten. Wie zijn hoofd koel hield en zich in 2018 niet liet wegjagen door de rode cijfers, haalde in 2019 met hetzelfde zeer offensieve profiel een rendement van 22,75%.</w:t>
      </w:r>
      <w:r w:rsidRPr="00C04C36">
        <w:rPr>
          <w:rStyle w:val="normaltextrun"/>
          <w:rFonts w:ascii="Cambria Math" w:hAnsi="Cambria Math" w:cs="Cambria Math"/>
          <w:sz w:val="18"/>
          <w:szCs w:val="18"/>
          <w:lang w:val="nl-NL"/>
        </w:rPr>
        <w:t> </w:t>
      </w:r>
      <w:r w:rsidRPr="00C04C36">
        <w:rPr>
          <w:rStyle w:val="eop"/>
          <w:rFonts w:ascii="Museo Sans 300" w:hAnsi="Museo Sans 300" w:cs="Calibri"/>
          <w:sz w:val="18"/>
          <w:szCs w:val="18"/>
          <w:lang w:val="nl-NL"/>
        </w:rPr>
        <w:t> </w:t>
      </w:r>
    </w:p>
    <w:p w14:paraId="1145807F" w14:textId="77777777" w:rsidR="00C04C36" w:rsidRPr="00C04C36" w:rsidRDefault="00C04C36" w:rsidP="00C04C36">
      <w:pPr>
        <w:pStyle w:val="paragraph"/>
        <w:spacing w:before="0" w:after="0"/>
        <w:textAlignment w:val="baseline"/>
        <w:rPr>
          <w:rFonts w:ascii="Museo Sans 300" w:hAnsi="Museo Sans 300" w:cs="Segoe UI"/>
          <w:sz w:val="12"/>
          <w:szCs w:val="12"/>
          <w:lang w:val="nl-NL"/>
        </w:rPr>
      </w:pPr>
      <w:r w:rsidRPr="00C04C36">
        <w:rPr>
          <w:rStyle w:val="normaltextrun"/>
          <w:rFonts w:ascii="Museo Sans 300" w:hAnsi="Museo Sans 300" w:cs="Calibri"/>
          <w:sz w:val="18"/>
          <w:szCs w:val="18"/>
          <w:lang w:val="nl-NL"/>
        </w:rPr>
        <w:t>Dat profiel behaalde in 2020, zelfs na een flinke dip tijdens de coronacrisis in het begin van dat jaar, een mooi rendement van 10,61%. In 2021 behaalde het zeer offensieve profiel zelfs een rendement van 22,50%.</w:t>
      </w:r>
      <w:r w:rsidRPr="00C04C36">
        <w:rPr>
          <w:rStyle w:val="eop"/>
          <w:rFonts w:ascii="Museo Sans 300" w:hAnsi="Museo Sans 300" w:cs="Calibri"/>
          <w:sz w:val="18"/>
          <w:szCs w:val="18"/>
          <w:lang w:val="nl-NL"/>
        </w:rPr>
        <w:t> </w:t>
      </w:r>
    </w:p>
    <w:p w14:paraId="325F3FF6" w14:textId="77777777" w:rsidR="00C04C36" w:rsidRPr="00C04C36" w:rsidRDefault="00C04C36" w:rsidP="00C04C36">
      <w:pPr>
        <w:pStyle w:val="paragraph"/>
        <w:spacing w:before="0" w:after="0"/>
        <w:textAlignment w:val="baseline"/>
        <w:rPr>
          <w:rFonts w:ascii="Museo Sans 300" w:hAnsi="Museo Sans 300" w:cs="Segoe UI"/>
          <w:sz w:val="12"/>
          <w:szCs w:val="12"/>
          <w:lang w:val="nl-NL"/>
        </w:rPr>
      </w:pPr>
      <w:r w:rsidRPr="00C04C36">
        <w:rPr>
          <w:rStyle w:val="normaltextrun"/>
          <w:rFonts w:ascii="Museo Sans 300" w:hAnsi="Museo Sans 300" w:cs="Calibri"/>
          <w:sz w:val="18"/>
          <w:szCs w:val="18"/>
          <w:lang w:val="nl-NL"/>
        </w:rPr>
        <w:t>Het had u waarschijnlijk veel geld gekost als u tijdens die dalingen in 2018 uw beleggingen had verkocht en later weer – tegen een hogere koers – was ingestapt. Toch zijn er nog altijd veel mensen die tijdens zo'n flinke daling in paniek al hun beleggingen met verlies verkopen.</w:t>
      </w:r>
      <w:r w:rsidRPr="00C04C36">
        <w:rPr>
          <w:rStyle w:val="eop"/>
          <w:rFonts w:ascii="Museo Sans 300" w:hAnsi="Museo Sans 300" w:cs="Calibri"/>
          <w:sz w:val="18"/>
          <w:szCs w:val="18"/>
          <w:lang w:val="nl-NL"/>
        </w:rPr>
        <w:t> </w:t>
      </w:r>
    </w:p>
    <w:p w14:paraId="38B441CD" w14:textId="4CA53B7B" w:rsidR="00C04C36" w:rsidRPr="00C04C36" w:rsidRDefault="00C04C36" w:rsidP="00C04C36">
      <w:pPr>
        <w:pStyle w:val="paragraph"/>
        <w:spacing w:before="0" w:beforeAutospacing="0" w:after="0" w:afterAutospacing="0"/>
        <w:textAlignment w:val="baseline"/>
        <w:rPr>
          <w:rStyle w:val="eop"/>
          <w:rFonts w:ascii="Museo Sans 300" w:hAnsi="Museo Sans 300" w:cs="Calibri"/>
          <w:color w:val="2F5496"/>
          <w:sz w:val="20"/>
          <w:szCs w:val="20"/>
          <w:lang w:val="nl-NL"/>
        </w:rPr>
      </w:pPr>
      <w:r w:rsidRPr="00C04C36">
        <w:rPr>
          <w:rStyle w:val="normaltextrun"/>
          <w:rFonts w:ascii="Museo Sans 300" w:hAnsi="Museo Sans 300" w:cs="Calibri"/>
          <w:b/>
          <w:bCs/>
          <w:color w:val="2F5496"/>
          <w:sz w:val="20"/>
          <w:szCs w:val="20"/>
          <w:lang w:val="nl-NL"/>
        </w:rPr>
        <w:t>De markt is niet te voorspellen</w:t>
      </w:r>
      <w:r w:rsidRPr="00C04C36">
        <w:rPr>
          <w:rStyle w:val="normaltextrun"/>
          <w:rFonts w:ascii="Cambria Math" w:hAnsi="Cambria Math" w:cs="Cambria Math"/>
          <w:color w:val="2F5496"/>
          <w:sz w:val="20"/>
          <w:szCs w:val="20"/>
          <w:lang w:val="nl-NL"/>
        </w:rPr>
        <w:t> </w:t>
      </w:r>
      <w:r w:rsidRPr="00C04C36">
        <w:rPr>
          <w:rStyle w:val="eop"/>
          <w:rFonts w:ascii="Museo Sans 300" w:hAnsi="Museo Sans 300" w:cs="Calibri"/>
          <w:color w:val="2F5496"/>
          <w:sz w:val="20"/>
          <w:szCs w:val="20"/>
          <w:lang w:val="nl-NL"/>
        </w:rPr>
        <w:t> </w:t>
      </w:r>
    </w:p>
    <w:p w14:paraId="4CF65921" w14:textId="77777777" w:rsidR="00C04C36" w:rsidRPr="00C04C36" w:rsidRDefault="00C04C36" w:rsidP="00C04C36">
      <w:pPr>
        <w:pStyle w:val="paragraph"/>
        <w:spacing w:before="0" w:beforeAutospacing="0" w:after="0" w:afterAutospacing="0"/>
        <w:textAlignment w:val="baseline"/>
        <w:rPr>
          <w:rFonts w:ascii="Museo Sans 300" w:hAnsi="Museo Sans 300" w:cs="Segoe UI"/>
          <w:sz w:val="12"/>
          <w:szCs w:val="12"/>
          <w:lang w:val="nl-NL"/>
        </w:rPr>
      </w:pPr>
    </w:p>
    <w:p w14:paraId="764D396D" w14:textId="77777777" w:rsidR="00C04C36" w:rsidRPr="00C04C36" w:rsidRDefault="00C04C36" w:rsidP="00C04C36">
      <w:pPr>
        <w:pStyle w:val="paragraph"/>
        <w:spacing w:before="0" w:beforeAutospacing="0" w:after="0" w:afterAutospacing="0"/>
        <w:textAlignment w:val="baseline"/>
        <w:rPr>
          <w:rFonts w:ascii="Museo Sans 300" w:hAnsi="Museo Sans 300" w:cs="Segoe UI"/>
          <w:sz w:val="12"/>
          <w:szCs w:val="12"/>
          <w:lang w:val="nl-NL"/>
        </w:rPr>
      </w:pPr>
      <w:r w:rsidRPr="00C04C36">
        <w:rPr>
          <w:rStyle w:val="normaltextrun"/>
          <w:rFonts w:ascii="Museo Sans 300" w:hAnsi="Museo Sans 300" w:cs="Calibri"/>
          <w:sz w:val="18"/>
          <w:szCs w:val="18"/>
          <w:lang w:val="nl-NL"/>
        </w:rPr>
        <w:t>We vermoeden dat u de beurs niet kunt voorspellen. Uit allerlei onderzoeken blijkt dat het vrijwel onmogelijk is om de beurs te verslaan.</w:t>
      </w:r>
      <w:r w:rsidRPr="00C04C36">
        <w:rPr>
          <w:rStyle w:val="normaltextrun"/>
          <w:rFonts w:ascii="Cambria Math" w:hAnsi="Cambria Math" w:cs="Cambria Math"/>
          <w:sz w:val="18"/>
          <w:szCs w:val="18"/>
          <w:lang w:val="nl-NL"/>
        </w:rPr>
        <w:t> </w:t>
      </w:r>
      <w:r w:rsidRPr="00C04C36">
        <w:rPr>
          <w:rStyle w:val="normaltextrun"/>
          <w:rFonts w:ascii="Museo Sans 300" w:hAnsi="Museo Sans 300" w:cs="Calibri"/>
          <w:sz w:val="18"/>
          <w:szCs w:val="18"/>
          <w:lang w:val="nl-NL"/>
        </w:rPr>
        <w:t>Kijk maar eens naar onderstaande tabel, waarin het rendement van actieve beleggingsfondsen wordt vergeleken met de S&amp;P 500, de index van Amerika’s grootste bedrijven. Wat blijkt? De markt presteert doorgaans gewoon beter dan de actieve belegger.</w:t>
      </w:r>
      <w:r w:rsidRPr="00C04C36">
        <w:rPr>
          <w:rStyle w:val="normaltextrun"/>
          <w:rFonts w:ascii="Cambria Math" w:hAnsi="Cambria Math" w:cs="Cambria Math"/>
          <w:sz w:val="18"/>
          <w:szCs w:val="18"/>
          <w:lang w:val="nl-NL"/>
        </w:rPr>
        <w:t> </w:t>
      </w:r>
      <w:r w:rsidRPr="00C04C36">
        <w:rPr>
          <w:rStyle w:val="eop"/>
          <w:rFonts w:ascii="Museo Sans 300" w:hAnsi="Museo Sans 300" w:cs="Calibri"/>
          <w:sz w:val="18"/>
          <w:szCs w:val="18"/>
          <w:lang w:val="nl-NL"/>
        </w:rPr>
        <w:t> </w:t>
      </w:r>
    </w:p>
    <w:p w14:paraId="3DAB2E73" w14:textId="269C4529" w:rsidR="00C04C36" w:rsidRDefault="00C04C36">
      <w:pPr>
        <w:rPr>
          <w:rFonts w:ascii="Museo Sans 300" w:eastAsia="Times New Roman" w:hAnsi="Museo Sans 300" w:cs="Segoe UI"/>
          <w:sz w:val="12"/>
          <w:szCs w:val="12"/>
          <w:lang w:eastAsia="en-GB"/>
        </w:rPr>
      </w:pPr>
    </w:p>
    <w:p w14:paraId="5B6B06EF" w14:textId="54FE8CD6" w:rsidR="004E2432" w:rsidRDefault="004E2432" w:rsidP="0017671F">
      <w:pPr>
        <w:pStyle w:val="paragraph"/>
        <w:spacing w:before="0" w:beforeAutospacing="0" w:after="0"/>
        <w:textAlignment w:val="baseline"/>
        <w:rPr>
          <w:rStyle w:val="normaltextrun"/>
          <w:rFonts w:ascii="Museo Sans 300" w:hAnsi="Museo Sans 300" w:cs="Segoe UI"/>
          <w:sz w:val="12"/>
          <w:szCs w:val="12"/>
          <w:lang w:val="nl-NL"/>
        </w:rPr>
      </w:pPr>
      <w:r w:rsidRPr="007E41C8">
        <w:rPr>
          <w:rFonts w:ascii="Museo Sans 300" w:hAnsi="Museo Sans 300" w:cs="Segoe UI"/>
          <w:noProof/>
          <w:color w:val="A6A6A6" w:themeColor="background1" w:themeShade="A6"/>
          <w:sz w:val="12"/>
          <w:szCs w:val="12"/>
          <w:lang w:val="nl-NL"/>
        </w:rPr>
        <w:drawing>
          <wp:anchor distT="0" distB="0" distL="114300" distR="114300" simplePos="0" relativeHeight="251659264" behindDoc="1" locked="0" layoutInCell="1" allowOverlap="1" wp14:anchorId="1303043F" wp14:editId="073BB8CE">
            <wp:simplePos x="0" y="0"/>
            <wp:positionH relativeFrom="margin">
              <wp:posOffset>95415</wp:posOffset>
            </wp:positionH>
            <wp:positionV relativeFrom="paragraph">
              <wp:posOffset>7620</wp:posOffset>
            </wp:positionV>
            <wp:extent cx="4898003" cy="2965836"/>
            <wp:effectExtent l="0" t="0" r="17145" b="6350"/>
            <wp:wrapTight wrapText="bothSides">
              <wp:wrapPolygon edited="0">
                <wp:start x="0" y="0"/>
                <wp:lineTo x="0" y="21507"/>
                <wp:lineTo x="21592" y="21507"/>
                <wp:lineTo x="21592" y="0"/>
                <wp:lineTo x="0" y="0"/>
              </wp:wrapPolygon>
            </wp:wrapTight>
            <wp:docPr id="286963697" name="Grafiek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14:paraId="7C48E39D" w14:textId="77777777" w:rsidR="004E2432" w:rsidRDefault="004E2432" w:rsidP="0017671F">
      <w:pPr>
        <w:pStyle w:val="paragraph"/>
        <w:spacing w:before="0" w:beforeAutospacing="0" w:after="0"/>
        <w:textAlignment w:val="baseline"/>
        <w:rPr>
          <w:rStyle w:val="normaltextrun"/>
          <w:rFonts w:ascii="Museo Sans 300" w:hAnsi="Museo Sans 300" w:cs="Segoe UI"/>
          <w:sz w:val="12"/>
          <w:szCs w:val="12"/>
          <w:lang w:val="nl-NL"/>
        </w:rPr>
      </w:pPr>
    </w:p>
    <w:p w14:paraId="22B258E1" w14:textId="5CF242EE" w:rsidR="004E2432" w:rsidRDefault="004E2432" w:rsidP="0017671F">
      <w:pPr>
        <w:pStyle w:val="paragraph"/>
        <w:spacing w:before="0" w:beforeAutospacing="0" w:after="0"/>
        <w:textAlignment w:val="baseline"/>
        <w:rPr>
          <w:rStyle w:val="normaltextrun"/>
          <w:rFonts w:ascii="Museo Sans 300" w:hAnsi="Museo Sans 300" w:cs="Segoe UI"/>
          <w:sz w:val="12"/>
          <w:szCs w:val="12"/>
          <w:lang w:val="nl-NL"/>
        </w:rPr>
      </w:pPr>
    </w:p>
    <w:p w14:paraId="71291743" w14:textId="77777777" w:rsidR="004E2432" w:rsidRDefault="004E2432" w:rsidP="0017671F">
      <w:pPr>
        <w:pStyle w:val="paragraph"/>
        <w:spacing w:before="0" w:beforeAutospacing="0" w:after="0"/>
        <w:textAlignment w:val="baseline"/>
        <w:rPr>
          <w:rStyle w:val="normaltextrun"/>
          <w:rFonts w:ascii="Museo Sans 300" w:hAnsi="Museo Sans 300" w:cs="Segoe UI"/>
          <w:sz w:val="12"/>
          <w:szCs w:val="12"/>
          <w:lang w:val="nl-NL"/>
        </w:rPr>
      </w:pPr>
    </w:p>
    <w:p w14:paraId="31A86BCE" w14:textId="77777777" w:rsidR="004E2432" w:rsidRDefault="004E2432" w:rsidP="0017671F">
      <w:pPr>
        <w:pStyle w:val="paragraph"/>
        <w:spacing w:before="0" w:beforeAutospacing="0" w:after="0"/>
        <w:textAlignment w:val="baseline"/>
        <w:rPr>
          <w:rStyle w:val="normaltextrun"/>
          <w:rFonts w:ascii="Museo Sans 300" w:hAnsi="Museo Sans 300" w:cs="Segoe UI"/>
          <w:sz w:val="12"/>
          <w:szCs w:val="12"/>
          <w:lang w:val="nl-NL"/>
        </w:rPr>
      </w:pPr>
    </w:p>
    <w:p w14:paraId="1EE74CCB" w14:textId="77777777" w:rsidR="004E2432" w:rsidRDefault="004E2432" w:rsidP="0017671F">
      <w:pPr>
        <w:pStyle w:val="paragraph"/>
        <w:spacing w:before="0" w:beforeAutospacing="0" w:after="0"/>
        <w:textAlignment w:val="baseline"/>
        <w:rPr>
          <w:rStyle w:val="normaltextrun"/>
          <w:rFonts w:ascii="Museo Sans 300" w:hAnsi="Museo Sans 300" w:cs="Segoe UI"/>
          <w:sz w:val="12"/>
          <w:szCs w:val="12"/>
          <w:lang w:val="nl-NL"/>
        </w:rPr>
      </w:pPr>
    </w:p>
    <w:p w14:paraId="1B07ABC5" w14:textId="77777777" w:rsidR="004E2432" w:rsidRPr="00830CB8" w:rsidRDefault="004E2432" w:rsidP="0017671F">
      <w:pPr>
        <w:pStyle w:val="paragraph"/>
        <w:spacing w:before="0" w:beforeAutospacing="0" w:after="0"/>
        <w:textAlignment w:val="baseline"/>
        <w:rPr>
          <w:rStyle w:val="normaltextrun"/>
          <w:rFonts w:ascii="Museo Sans 300" w:hAnsi="Museo Sans 300" w:cs="Segoe UI"/>
          <w:sz w:val="12"/>
          <w:szCs w:val="12"/>
          <w:lang w:val="nl-NL"/>
        </w:rPr>
      </w:pPr>
    </w:p>
    <w:p w14:paraId="1FA1076C" w14:textId="77777777" w:rsidR="00503274" w:rsidRDefault="00503274" w:rsidP="0017671F">
      <w:pPr>
        <w:pStyle w:val="paragraph"/>
        <w:spacing w:before="0" w:beforeAutospacing="0" w:after="0" w:afterAutospacing="0"/>
        <w:textAlignment w:val="baseline"/>
        <w:rPr>
          <w:rStyle w:val="normaltextrun"/>
          <w:rFonts w:ascii="Museo Sans 300" w:hAnsi="Museo Sans 300" w:cs="Calibri"/>
          <w:b/>
          <w:bCs/>
          <w:color w:val="2F5496"/>
          <w:sz w:val="20"/>
          <w:szCs w:val="20"/>
          <w:lang w:val="nl-NL"/>
        </w:rPr>
      </w:pPr>
    </w:p>
    <w:p w14:paraId="2F27ACA7" w14:textId="77777777" w:rsidR="00503274" w:rsidRDefault="00503274" w:rsidP="0017671F">
      <w:pPr>
        <w:pStyle w:val="paragraph"/>
        <w:spacing w:before="0" w:beforeAutospacing="0" w:after="0" w:afterAutospacing="0"/>
        <w:textAlignment w:val="baseline"/>
        <w:rPr>
          <w:rStyle w:val="normaltextrun"/>
          <w:rFonts w:ascii="Museo Sans 300" w:hAnsi="Museo Sans 300" w:cs="Calibri"/>
          <w:b/>
          <w:bCs/>
          <w:color w:val="2F5496"/>
          <w:sz w:val="20"/>
          <w:szCs w:val="20"/>
          <w:lang w:val="nl-NL"/>
        </w:rPr>
      </w:pPr>
    </w:p>
    <w:p w14:paraId="38B55663" w14:textId="77777777" w:rsidR="00503274" w:rsidRDefault="00503274" w:rsidP="0017671F">
      <w:pPr>
        <w:pStyle w:val="paragraph"/>
        <w:spacing w:before="0" w:beforeAutospacing="0" w:after="0" w:afterAutospacing="0"/>
        <w:textAlignment w:val="baseline"/>
        <w:rPr>
          <w:rStyle w:val="normaltextrun"/>
          <w:rFonts w:ascii="Museo Sans 300" w:hAnsi="Museo Sans 300" w:cs="Calibri"/>
          <w:b/>
          <w:bCs/>
          <w:color w:val="2F5496"/>
          <w:sz w:val="20"/>
          <w:szCs w:val="20"/>
          <w:lang w:val="nl-NL"/>
        </w:rPr>
      </w:pPr>
    </w:p>
    <w:p w14:paraId="1E162BE9" w14:textId="77777777" w:rsidR="00503274" w:rsidRDefault="00503274" w:rsidP="0017671F">
      <w:pPr>
        <w:pStyle w:val="paragraph"/>
        <w:spacing w:before="0" w:beforeAutospacing="0" w:after="0" w:afterAutospacing="0"/>
        <w:textAlignment w:val="baseline"/>
        <w:rPr>
          <w:rStyle w:val="normaltextrun"/>
          <w:rFonts w:ascii="Museo Sans 300" w:hAnsi="Museo Sans 300" w:cs="Calibri"/>
          <w:b/>
          <w:bCs/>
          <w:color w:val="2F5496"/>
          <w:sz w:val="20"/>
          <w:szCs w:val="20"/>
          <w:lang w:val="nl-NL"/>
        </w:rPr>
      </w:pPr>
    </w:p>
    <w:p w14:paraId="22347AB1" w14:textId="77777777" w:rsidR="00503274" w:rsidRDefault="00503274" w:rsidP="0017671F">
      <w:pPr>
        <w:pStyle w:val="paragraph"/>
        <w:spacing w:before="0" w:beforeAutospacing="0" w:after="0" w:afterAutospacing="0"/>
        <w:textAlignment w:val="baseline"/>
        <w:rPr>
          <w:rStyle w:val="normaltextrun"/>
          <w:rFonts w:ascii="Museo Sans 300" w:hAnsi="Museo Sans 300" w:cs="Calibri"/>
          <w:b/>
          <w:bCs/>
          <w:color w:val="2F5496"/>
          <w:sz w:val="20"/>
          <w:szCs w:val="20"/>
          <w:lang w:val="nl-NL"/>
        </w:rPr>
      </w:pPr>
    </w:p>
    <w:p w14:paraId="6A70DF9A" w14:textId="77777777" w:rsidR="00503274" w:rsidRDefault="00503274" w:rsidP="0017671F">
      <w:pPr>
        <w:pStyle w:val="paragraph"/>
        <w:spacing w:before="0" w:beforeAutospacing="0" w:after="0" w:afterAutospacing="0"/>
        <w:textAlignment w:val="baseline"/>
        <w:rPr>
          <w:rStyle w:val="normaltextrun"/>
          <w:rFonts w:ascii="Museo Sans 300" w:hAnsi="Museo Sans 300" w:cs="Calibri"/>
          <w:b/>
          <w:bCs/>
          <w:color w:val="2F5496"/>
          <w:sz w:val="20"/>
          <w:szCs w:val="20"/>
          <w:lang w:val="nl-NL"/>
        </w:rPr>
      </w:pPr>
    </w:p>
    <w:p w14:paraId="15C793C3" w14:textId="77777777" w:rsidR="00503274" w:rsidRDefault="00503274" w:rsidP="0017671F">
      <w:pPr>
        <w:pStyle w:val="paragraph"/>
        <w:spacing w:before="0" w:beforeAutospacing="0" w:after="0" w:afterAutospacing="0"/>
        <w:textAlignment w:val="baseline"/>
        <w:rPr>
          <w:rStyle w:val="normaltextrun"/>
          <w:rFonts w:ascii="Museo Sans 300" w:hAnsi="Museo Sans 300" w:cs="Calibri"/>
          <w:b/>
          <w:bCs/>
          <w:color w:val="2F5496"/>
          <w:sz w:val="20"/>
          <w:szCs w:val="20"/>
          <w:lang w:val="nl-NL"/>
        </w:rPr>
      </w:pPr>
    </w:p>
    <w:p w14:paraId="51FF4BCD" w14:textId="77777777" w:rsidR="00503274" w:rsidRDefault="00503274" w:rsidP="0017671F">
      <w:pPr>
        <w:pStyle w:val="paragraph"/>
        <w:spacing w:before="0" w:beforeAutospacing="0" w:after="0" w:afterAutospacing="0"/>
        <w:textAlignment w:val="baseline"/>
        <w:rPr>
          <w:rStyle w:val="normaltextrun"/>
          <w:rFonts w:ascii="Museo Sans 300" w:hAnsi="Museo Sans 300" w:cs="Calibri"/>
          <w:b/>
          <w:bCs/>
          <w:color w:val="2F5496"/>
          <w:sz w:val="20"/>
          <w:szCs w:val="20"/>
          <w:lang w:val="nl-NL"/>
        </w:rPr>
      </w:pPr>
    </w:p>
    <w:p w14:paraId="45049DBB" w14:textId="01747995" w:rsidR="00503274" w:rsidRPr="003F7413" w:rsidRDefault="003F7413" w:rsidP="0017671F">
      <w:pPr>
        <w:pStyle w:val="paragraph"/>
        <w:spacing w:before="0" w:beforeAutospacing="0" w:after="0" w:afterAutospacing="0"/>
        <w:textAlignment w:val="baseline"/>
        <w:rPr>
          <w:rStyle w:val="normaltextrun"/>
          <w:rFonts w:ascii="Museo Sans 300" w:hAnsi="Museo Sans 300" w:cs="Calibri"/>
          <w:b/>
          <w:bCs/>
          <w:color w:val="2F5496"/>
          <w:sz w:val="16"/>
          <w:szCs w:val="16"/>
          <w:lang w:val="nl-NL"/>
        </w:rPr>
      </w:pPr>
      <w:r w:rsidRPr="003F7413">
        <w:rPr>
          <w:rFonts w:ascii="Arial" w:hAnsi="Arial" w:cs="Arial"/>
          <w:color w:val="333333"/>
          <w:sz w:val="14"/>
          <w:szCs w:val="14"/>
          <w:shd w:val="clear" w:color="auto" w:fill="FFFFFF"/>
          <w:lang w:val="nl-NL"/>
        </w:rPr>
        <w:t xml:space="preserve">Het rendement in procenten van de S&amp;P 500 vergeleken met de prestaties van actieve beleggingsfondsen tot 2016. </w:t>
      </w:r>
      <w:r w:rsidRPr="0024608F">
        <w:rPr>
          <w:rFonts w:ascii="Arial" w:hAnsi="Arial" w:cs="Arial"/>
          <w:color w:val="333333"/>
          <w:sz w:val="14"/>
          <w:szCs w:val="14"/>
          <w:shd w:val="clear" w:color="auto" w:fill="FFFFFF"/>
          <w:lang w:val="nl-NL"/>
        </w:rPr>
        <w:t>Bron: Dalbar.</w:t>
      </w:r>
    </w:p>
    <w:p w14:paraId="5C271893" w14:textId="77777777" w:rsidR="007E41C8" w:rsidRPr="007E41C8" w:rsidRDefault="007E41C8" w:rsidP="007E41C8">
      <w:pPr>
        <w:pStyle w:val="paragraph"/>
        <w:spacing w:before="0" w:after="0"/>
        <w:textAlignment w:val="baseline"/>
        <w:rPr>
          <w:rFonts w:ascii="Museo Sans 300" w:hAnsi="Museo Sans 300" w:cs="Segoe UI"/>
          <w:sz w:val="18"/>
          <w:szCs w:val="18"/>
          <w:lang w:val="nl-NL"/>
        </w:rPr>
      </w:pPr>
      <w:r w:rsidRPr="007E41C8">
        <w:rPr>
          <w:rStyle w:val="normaltextrun"/>
          <w:rFonts w:ascii="Museo Sans 300" w:hAnsi="Museo Sans 300" w:cs="Calibri"/>
          <w:b/>
          <w:bCs/>
          <w:sz w:val="18"/>
          <w:szCs w:val="18"/>
          <w:lang w:val="nl-NL"/>
        </w:rPr>
        <w:t>Beleggen is voor de lange termijn</w:t>
      </w:r>
      <w:r w:rsidRPr="007E41C8">
        <w:rPr>
          <w:rStyle w:val="normaltextrun"/>
          <w:rFonts w:ascii="Cambria Math" w:hAnsi="Cambria Math" w:cs="Cambria Math"/>
          <w:sz w:val="18"/>
          <w:szCs w:val="18"/>
          <w:lang w:val="nl-NL"/>
        </w:rPr>
        <w:t> </w:t>
      </w:r>
      <w:r w:rsidRPr="007E41C8">
        <w:rPr>
          <w:rStyle w:val="scxw41092996"/>
          <w:rFonts w:ascii="Museo Sans 300" w:hAnsi="Museo Sans 300" w:cs="Calibri"/>
          <w:sz w:val="18"/>
          <w:szCs w:val="18"/>
          <w:lang w:val="nl-NL"/>
        </w:rPr>
        <w:t> </w:t>
      </w:r>
      <w:r w:rsidRPr="007E41C8">
        <w:rPr>
          <w:rFonts w:ascii="Museo Sans 300" w:hAnsi="Museo Sans 300" w:cs="Calibri"/>
          <w:sz w:val="18"/>
          <w:szCs w:val="18"/>
          <w:lang w:val="nl-NL"/>
        </w:rPr>
        <w:br/>
      </w:r>
      <w:r w:rsidRPr="007E41C8">
        <w:rPr>
          <w:rStyle w:val="normaltextrun"/>
          <w:rFonts w:ascii="Museo Sans 300" w:hAnsi="Museo Sans 300" w:cs="Calibri"/>
          <w:sz w:val="18"/>
          <w:szCs w:val="18"/>
          <w:lang w:val="nl-NL"/>
        </w:rPr>
        <w:t>Wie belegt, weet u één ding zeker: gemiddeld eens in de 10 jaar krijg je een flinke beurscrisis voor je kiezen, waarbij de koersen in korte tijd hard dalen. En elk jaar dalen de koersen doorgaans wel een keer in korte tijd met 10%. Het verleden leert ons dat het dan loont om uw hoofd koel te houden.</w:t>
      </w:r>
      <w:r w:rsidRPr="007E41C8">
        <w:rPr>
          <w:rStyle w:val="normaltextrun"/>
          <w:rFonts w:ascii="Cambria Math" w:hAnsi="Cambria Math" w:cs="Cambria Math"/>
          <w:sz w:val="18"/>
          <w:szCs w:val="18"/>
          <w:lang w:val="nl-NL"/>
        </w:rPr>
        <w:t> </w:t>
      </w:r>
      <w:r w:rsidRPr="007E41C8">
        <w:rPr>
          <w:rStyle w:val="eop"/>
          <w:rFonts w:ascii="Museo Sans 300" w:hAnsi="Museo Sans 300" w:cs="Calibri"/>
          <w:sz w:val="18"/>
          <w:szCs w:val="18"/>
          <w:lang w:val="nl-NL"/>
        </w:rPr>
        <w:t> </w:t>
      </w:r>
    </w:p>
    <w:p w14:paraId="4629B352" w14:textId="77777777" w:rsidR="007E41C8" w:rsidRPr="007E41C8" w:rsidRDefault="007E41C8" w:rsidP="007E41C8">
      <w:pPr>
        <w:pStyle w:val="paragraph"/>
        <w:spacing w:before="0" w:after="0"/>
        <w:textAlignment w:val="baseline"/>
        <w:rPr>
          <w:rFonts w:ascii="Museo Sans 300" w:hAnsi="Museo Sans 300" w:cs="Segoe UI"/>
          <w:sz w:val="18"/>
          <w:szCs w:val="18"/>
          <w:lang w:val="nl-NL"/>
        </w:rPr>
      </w:pPr>
      <w:r w:rsidRPr="007E41C8">
        <w:rPr>
          <w:rStyle w:val="normaltextrun"/>
          <w:rFonts w:ascii="Museo Sans 300" w:hAnsi="Museo Sans 300" w:cs="Calibri"/>
          <w:sz w:val="18"/>
          <w:szCs w:val="18"/>
          <w:lang w:val="nl-NL"/>
        </w:rPr>
        <w:t>Want dalingen werden in het verleden altijd weer opgevolgd door stijgingen, die weer werden opgevolgd door dalingen die weer… U begrijpt het.</w:t>
      </w:r>
      <w:r w:rsidRPr="007E41C8">
        <w:rPr>
          <w:rStyle w:val="eop"/>
          <w:rFonts w:ascii="Museo Sans 300" w:hAnsi="Museo Sans 300" w:cs="Calibri"/>
          <w:sz w:val="18"/>
          <w:szCs w:val="18"/>
          <w:lang w:val="nl-NL"/>
        </w:rPr>
        <w:t> </w:t>
      </w:r>
    </w:p>
    <w:p w14:paraId="48D1314C" w14:textId="77777777" w:rsidR="007E41C8" w:rsidRPr="007E41C8" w:rsidRDefault="007E41C8" w:rsidP="007E41C8">
      <w:pPr>
        <w:pStyle w:val="paragraph"/>
        <w:spacing w:before="0" w:after="0"/>
        <w:textAlignment w:val="baseline"/>
        <w:rPr>
          <w:rFonts w:ascii="Museo Sans 300" w:hAnsi="Museo Sans 300" w:cs="Segoe UI"/>
          <w:sz w:val="18"/>
          <w:szCs w:val="18"/>
          <w:lang w:val="nl-NL"/>
        </w:rPr>
      </w:pPr>
      <w:r w:rsidRPr="007E41C8">
        <w:rPr>
          <w:rStyle w:val="normaltextrun"/>
          <w:rFonts w:ascii="Museo Sans 300" w:hAnsi="Museo Sans 300" w:cs="Calibri"/>
          <w:sz w:val="18"/>
          <w:szCs w:val="18"/>
          <w:lang w:val="nl-NL"/>
        </w:rPr>
        <w:t>Op de lange termijn leveren aandelen tot op heden een positief rendement op. Tussentijds kan dat, zeker op de korte termijn, even flink meer of minder zijn. Het is dus belangrijk dat u altijd die lange termijn voor ogen houdt.</w:t>
      </w:r>
      <w:r w:rsidRPr="007E41C8">
        <w:rPr>
          <w:rStyle w:val="eop"/>
          <w:rFonts w:ascii="Museo Sans 300" w:hAnsi="Museo Sans 300" w:cs="Calibri"/>
          <w:sz w:val="18"/>
          <w:szCs w:val="18"/>
          <w:lang w:val="nl-NL"/>
        </w:rPr>
        <w:t> </w:t>
      </w:r>
    </w:p>
    <w:p w14:paraId="1C5D08A7" w14:textId="77777777" w:rsidR="007E41C8" w:rsidRPr="007E41C8" w:rsidRDefault="007E41C8" w:rsidP="007E41C8">
      <w:pPr>
        <w:pStyle w:val="paragraph"/>
        <w:spacing w:before="0" w:after="0"/>
        <w:textAlignment w:val="baseline"/>
        <w:rPr>
          <w:rFonts w:ascii="Museo Sans 300" w:hAnsi="Museo Sans 300" w:cs="Segoe UI"/>
          <w:sz w:val="18"/>
          <w:szCs w:val="18"/>
          <w:lang w:val="nl-NL"/>
        </w:rPr>
      </w:pPr>
      <w:r w:rsidRPr="007E41C8">
        <w:rPr>
          <w:rStyle w:val="eop"/>
          <w:rFonts w:ascii="Museo Sans 300" w:hAnsi="Museo Sans 300" w:cs="Calibri"/>
          <w:sz w:val="18"/>
          <w:szCs w:val="18"/>
          <w:lang w:val="nl-NL"/>
        </w:rPr>
        <w:t> </w:t>
      </w:r>
    </w:p>
    <w:p w14:paraId="3821B28E" w14:textId="4125303F" w:rsidR="007E41C8" w:rsidRDefault="0024608F" w:rsidP="007E41C8">
      <w:pPr>
        <w:pStyle w:val="paragraph"/>
        <w:spacing w:before="0" w:after="0"/>
        <w:textAlignment w:val="baseline"/>
        <w:rPr>
          <w:rStyle w:val="eop"/>
          <w:rFonts w:ascii="Museo Sans 300" w:hAnsi="Museo Sans 300" w:cs="Calibri"/>
          <w:sz w:val="18"/>
          <w:szCs w:val="18"/>
          <w:lang w:val="nl-NL"/>
        </w:rPr>
      </w:pPr>
      <w:r w:rsidRPr="00C460F8">
        <w:rPr>
          <w:rFonts w:ascii="Museo Sans 300" w:hAnsi="Museo Sans 300" w:cs="Segoe UI"/>
          <w:noProof/>
          <w:sz w:val="18"/>
          <w:szCs w:val="18"/>
          <w:lang w:val="nl-NL"/>
        </w:rPr>
        <w:lastRenderedPageBreak/>
        <w:drawing>
          <wp:anchor distT="0" distB="0" distL="114300" distR="114300" simplePos="0" relativeHeight="251660288" behindDoc="1" locked="0" layoutInCell="1" allowOverlap="1" wp14:anchorId="36D79A4A" wp14:editId="4660B1B7">
            <wp:simplePos x="0" y="0"/>
            <wp:positionH relativeFrom="margin">
              <wp:align>left</wp:align>
            </wp:positionH>
            <wp:positionV relativeFrom="paragraph">
              <wp:posOffset>1327150</wp:posOffset>
            </wp:positionV>
            <wp:extent cx="4381500" cy="2423795"/>
            <wp:effectExtent l="0" t="0" r="0" b="0"/>
            <wp:wrapTight wrapText="bothSides">
              <wp:wrapPolygon edited="0">
                <wp:start x="0" y="0"/>
                <wp:lineTo x="0" y="21391"/>
                <wp:lineTo x="21506" y="21391"/>
                <wp:lineTo x="21506" y="0"/>
                <wp:lineTo x="0" y="0"/>
              </wp:wrapPolygon>
            </wp:wrapTight>
            <wp:docPr id="1059432969" name="Afbeelding 1" descr="Afbeelding met schermopname, tekst, lijn, Perceel&#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432969" name="Afbeelding 1" descr="Afbeelding met schermopname, tekst, lijn, Perceel&#10;&#10;Door AI gegenereerde inhoud is mogelijk onjuist."/>
                    <pic:cNvPicPr/>
                  </pic:nvPicPr>
                  <pic:blipFill rotWithShape="1">
                    <a:blip r:embed="rId13">
                      <a:extLst>
                        <a:ext uri="{28A0092B-C50C-407E-A947-70E740481C1C}">
                          <a14:useLocalDpi xmlns:a14="http://schemas.microsoft.com/office/drawing/2010/main" val="0"/>
                        </a:ext>
                      </a:extLst>
                    </a:blip>
                    <a:srcRect l="1406" t="7406" r="945" b="2075"/>
                    <a:stretch/>
                  </pic:blipFill>
                  <pic:spPr bwMode="auto">
                    <a:xfrm>
                      <a:off x="0" y="0"/>
                      <a:ext cx="4381500" cy="24237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E41C8" w:rsidRPr="007E41C8">
        <w:rPr>
          <w:rStyle w:val="normaltextrun"/>
          <w:rFonts w:ascii="Museo Sans 300" w:hAnsi="Museo Sans 300" w:cs="Calibri"/>
          <w:sz w:val="18"/>
          <w:szCs w:val="18"/>
          <w:lang w:val="nl-NL"/>
        </w:rPr>
        <w:t>Als voorbeeld kunnen we de rendementen van sparen en beleggen over periodes van 1 en periodes van 20 jaar aanhalen. Als we kijken naar alle periodes van 1 jaar vanaf 1947, dan zien we dat er best eens een flinke uitschieter naar beneden tussen zit.</w:t>
      </w:r>
      <w:r w:rsidR="007E41C8" w:rsidRPr="007E41C8">
        <w:rPr>
          <w:rStyle w:val="normaltextrun"/>
          <w:rFonts w:ascii="Cambria Math" w:hAnsi="Cambria Math" w:cs="Cambria Math"/>
          <w:sz w:val="18"/>
          <w:szCs w:val="18"/>
          <w:lang w:val="nl-NL"/>
        </w:rPr>
        <w:t> </w:t>
      </w:r>
      <w:r w:rsidR="007E41C8" w:rsidRPr="007E41C8">
        <w:rPr>
          <w:rStyle w:val="eop"/>
          <w:rFonts w:ascii="Museo Sans 300" w:hAnsi="Museo Sans 300" w:cs="Calibri"/>
          <w:sz w:val="18"/>
          <w:szCs w:val="18"/>
          <w:lang w:val="nl-NL"/>
        </w:rPr>
        <w:t> </w:t>
      </w:r>
    </w:p>
    <w:p w14:paraId="20615D3F" w14:textId="10344AC5" w:rsidR="00C460F8" w:rsidRDefault="00C460F8" w:rsidP="007E41C8">
      <w:pPr>
        <w:pStyle w:val="paragraph"/>
        <w:spacing w:before="0" w:after="0"/>
        <w:textAlignment w:val="baseline"/>
        <w:rPr>
          <w:rFonts w:ascii="Museo Sans 300" w:hAnsi="Museo Sans 300" w:cs="Segoe UI"/>
          <w:sz w:val="18"/>
          <w:szCs w:val="18"/>
          <w:lang w:val="nl-NL"/>
        </w:rPr>
      </w:pPr>
    </w:p>
    <w:p w14:paraId="2799205D" w14:textId="77777777" w:rsidR="00082B2C" w:rsidRDefault="00082B2C" w:rsidP="007E41C8">
      <w:pPr>
        <w:pStyle w:val="paragraph"/>
        <w:spacing w:before="0" w:after="0"/>
        <w:textAlignment w:val="baseline"/>
        <w:rPr>
          <w:rFonts w:ascii="Museo Sans 300" w:hAnsi="Museo Sans 300" w:cs="Arial"/>
          <w:color w:val="333333"/>
          <w:sz w:val="14"/>
          <w:szCs w:val="14"/>
          <w:shd w:val="clear" w:color="auto" w:fill="FFFFFF"/>
          <w:lang w:val="nl-NL"/>
        </w:rPr>
      </w:pPr>
    </w:p>
    <w:p w14:paraId="6F8A8813" w14:textId="77777777" w:rsidR="00082B2C" w:rsidRDefault="00082B2C" w:rsidP="007E41C8">
      <w:pPr>
        <w:pStyle w:val="paragraph"/>
        <w:spacing w:before="0" w:after="0"/>
        <w:textAlignment w:val="baseline"/>
        <w:rPr>
          <w:rFonts w:ascii="Museo Sans 300" w:hAnsi="Museo Sans 300" w:cs="Arial"/>
          <w:color w:val="333333"/>
          <w:sz w:val="14"/>
          <w:szCs w:val="14"/>
          <w:shd w:val="clear" w:color="auto" w:fill="FFFFFF"/>
          <w:lang w:val="nl-NL"/>
        </w:rPr>
      </w:pPr>
    </w:p>
    <w:p w14:paraId="1852E74E" w14:textId="77777777" w:rsidR="00082B2C" w:rsidRDefault="00082B2C" w:rsidP="007E41C8">
      <w:pPr>
        <w:pStyle w:val="paragraph"/>
        <w:spacing w:before="0" w:after="0"/>
        <w:textAlignment w:val="baseline"/>
        <w:rPr>
          <w:rFonts w:ascii="Museo Sans 300" w:hAnsi="Museo Sans 300" w:cs="Arial"/>
          <w:color w:val="333333"/>
          <w:sz w:val="14"/>
          <w:szCs w:val="14"/>
          <w:shd w:val="clear" w:color="auto" w:fill="FFFFFF"/>
          <w:lang w:val="nl-NL"/>
        </w:rPr>
      </w:pPr>
    </w:p>
    <w:p w14:paraId="3A4D9CDD" w14:textId="77777777" w:rsidR="00082B2C" w:rsidRDefault="00082B2C" w:rsidP="007E41C8">
      <w:pPr>
        <w:pStyle w:val="paragraph"/>
        <w:spacing w:before="0" w:after="0"/>
        <w:textAlignment w:val="baseline"/>
        <w:rPr>
          <w:rFonts w:ascii="Museo Sans 300" w:hAnsi="Museo Sans 300" w:cs="Arial"/>
          <w:color w:val="333333"/>
          <w:sz w:val="14"/>
          <w:szCs w:val="14"/>
          <w:shd w:val="clear" w:color="auto" w:fill="FFFFFF"/>
          <w:lang w:val="nl-NL"/>
        </w:rPr>
      </w:pPr>
    </w:p>
    <w:p w14:paraId="414378BE" w14:textId="77777777" w:rsidR="00082B2C" w:rsidRDefault="00082B2C" w:rsidP="007E41C8">
      <w:pPr>
        <w:pStyle w:val="paragraph"/>
        <w:spacing w:before="0" w:after="0"/>
        <w:textAlignment w:val="baseline"/>
        <w:rPr>
          <w:rFonts w:ascii="Museo Sans 300" w:hAnsi="Museo Sans 300" w:cs="Arial"/>
          <w:color w:val="333333"/>
          <w:sz w:val="14"/>
          <w:szCs w:val="14"/>
          <w:shd w:val="clear" w:color="auto" w:fill="FFFFFF"/>
          <w:lang w:val="nl-NL"/>
        </w:rPr>
      </w:pPr>
    </w:p>
    <w:p w14:paraId="2F80E262" w14:textId="77777777" w:rsidR="00082B2C" w:rsidRDefault="00082B2C" w:rsidP="007E41C8">
      <w:pPr>
        <w:pStyle w:val="paragraph"/>
        <w:spacing w:before="0" w:after="0"/>
        <w:textAlignment w:val="baseline"/>
        <w:rPr>
          <w:rFonts w:ascii="Museo Sans 300" w:hAnsi="Museo Sans 300" w:cs="Arial"/>
          <w:color w:val="333333"/>
          <w:sz w:val="14"/>
          <w:szCs w:val="14"/>
          <w:shd w:val="clear" w:color="auto" w:fill="FFFFFF"/>
          <w:lang w:val="nl-NL"/>
        </w:rPr>
      </w:pPr>
    </w:p>
    <w:p w14:paraId="1960B02B" w14:textId="77777777" w:rsidR="00082B2C" w:rsidRDefault="00082B2C" w:rsidP="007E41C8">
      <w:pPr>
        <w:pStyle w:val="paragraph"/>
        <w:spacing w:before="0" w:after="0"/>
        <w:textAlignment w:val="baseline"/>
        <w:rPr>
          <w:rFonts w:ascii="Museo Sans 300" w:hAnsi="Museo Sans 300" w:cs="Arial"/>
          <w:color w:val="333333"/>
          <w:sz w:val="14"/>
          <w:szCs w:val="14"/>
          <w:shd w:val="clear" w:color="auto" w:fill="FFFFFF"/>
          <w:lang w:val="nl-NL"/>
        </w:rPr>
      </w:pPr>
    </w:p>
    <w:p w14:paraId="58716680" w14:textId="7E799547" w:rsidR="00082B2C" w:rsidRPr="0024608F" w:rsidRDefault="00082B2C" w:rsidP="007E41C8">
      <w:pPr>
        <w:pStyle w:val="paragraph"/>
        <w:spacing w:before="0" w:after="0"/>
        <w:textAlignment w:val="baseline"/>
        <w:rPr>
          <w:rFonts w:ascii="Museo Sans 300" w:hAnsi="Museo Sans 300" w:cs="Arial"/>
          <w:color w:val="333333"/>
          <w:sz w:val="14"/>
          <w:szCs w:val="14"/>
          <w:shd w:val="clear" w:color="auto" w:fill="FFFFFF"/>
          <w:lang w:val="nl-NL"/>
        </w:rPr>
      </w:pPr>
      <w:r w:rsidRPr="00082B2C">
        <w:rPr>
          <w:rFonts w:ascii="Museo Sans 300" w:hAnsi="Museo Sans 300" w:cs="Arial"/>
          <w:color w:val="333333"/>
          <w:sz w:val="14"/>
          <w:szCs w:val="14"/>
          <w:shd w:val="clear" w:color="auto" w:fill="FFFFFF"/>
          <w:lang w:val="nl-NL"/>
        </w:rPr>
        <w:t xml:space="preserve">Het gemiddelde jaarlijkse rendement over periodes van 1 jaar voor beleggen en sparen. Berekeningen door Brand New Day. Data voor beleggen komt van de S&amp;P 500-index (in USD, van 1928 tot en met 1969), de MSCI World Index (in USD, van 1970 tot en met 2004) en de MSCI World Index (gehedged naar euro’s, van 2005 tot en met 2022). Data voor sparen betreft het rendement op Amerikaanse T-bills (in USD, van 1928 tot en met 2002) en de gemiddelde jaarlijkse rente op Nederlandse spaarrekeningen zonder vaste looptijd (bron: DNB, vanaf 2003 tot en met 2022). </w:t>
      </w:r>
      <w:r w:rsidRPr="0024608F">
        <w:rPr>
          <w:rFonts w:ascii="Museo Sans 300" w:hAnsi="Museo Sans 300" w:cs="Arial"/>
          <w:color w:val="333333"/>
          <w:sz w:val="14"/>
          <w:szCs w:val="14"/>
          <w:shd w:val="clear" w:color="auto" w:fill="FFFFFF"/>
          <w:lang w:val="nl-NL"/>
        </w:rPr>
        <w:t>Deze berekeningen zijn exclusief eventuele afgetrokken kosten.</w:t>
      </w:r>
    </w:p>
    <w:p w14:paraId="41A58B31" w14:textId="77777777" w:rsidR="00082B2C" w:rsidRPr="00082B2C" w:rsidRDefault="00082B2C" w:rsidP="00082B2C">
      <w:pPr>
        <w:pStyle w:val="paragraph"/>
        <w:spacing w:before="0" w:after="0"/>
        <w:textAlignment w:val="baseline"/>
        <w:rPr>
          <w:rFonts w:ascii="Museo Sans 300" w:hAnsi="Museo Sans 300" w:cs="Segoe UI"/>
          <w:sz w:val="12"/>
          <w:szCs w:val="12"/>
          <w:lang w:val="nl-NL"/>
        </w:rPr>
      </w:pPr>
      <w:r w:rsidRPr="00082B2C">
        <w:rPr>
          <w:rStyle w:val="normaltextrun"/>
          <w:rFonts w:ascii="Museo Sans 300" w:hAnsi="Museo Sans 300" w:cs="Calibri"/>
          <w:sz w:val="18"/>
          <w:szCs w:val="18"/>
          <w:lang w:val="nl-NL"/>
        </w:rPr>
        <w:t>Maar als u kijkt naar periodes waarin er 20 jaar lang werd belegd of gespaard, ziet u dat beleggen vrijwel altijd een beter rendement opleverde dan sparen. Terwijl er in ál die periodes van 20 jaar ook gerust een paar flinke tussentijdse dalingen zaten.</w:t>
      </w:r>
      <w:r w:rsidRPr="00082B2C">
        <w:rPr>
          <w:rStyle w:val="eop"/>
          <w:rFonts w:ascii="Museo Sans 300" w:hAnsi="Museo Sans 300" w:cs="Calibri"/>
          <w:sz w:val="18"/>
          <w:szCs w:val="18"/>
          <w:lang w:val="nl-NL"/>
        </w:rPr>
        <w:t> </w:t>
      </w:r>
    </w:p>
    <w:p w14:paraId="69688917" w14:textId="0599A543" w:rsidR="00082B2C" w:rsidRPr="00082B2C" w:rsidRDefault="00082B2C" w:rsidP="00082B2C">
      <w:pPr>
        <w:pStyle w:val="paragraph"/>
        <w:spacing w:before="0" w:after="0"/>
        <w:textAlignment w:val="baseline"/>
        <w:rPr>
          <w:rFonts w:ascii="Museo Sans 300" w:hAnsi="Museo Sans 300" w:cs="Segoe UI"/>
          <w:sz w:val="12"/>
          <w:szCs w:val="12"/>
          <w:lang w:val="nl-NL"/>
        </w:rPr>
      </w:pPr>
      <w:r w:rsidRPr="00C460F8">
        <w:rPr>
          <w:rFonts w:ascii="Museo Sans 300" w:hAnsi="Museo Sans 300" w:cs="Calibri"/>
          <w:b/>
          <w:bCs/>
          <w:noProof/>
          <w:color w:val="2F5496"/>
          <w:sz w:val="18"/>
          <w:szCs w:val="18"/>
        </w:rPr>
        <w:drawing>
          <wp:anchor distT="0" distB="0" distL="114300" distR="114300" simplePos="0" relativeHeight="251661312" behindDoc="1" locked="0" layoutInCell="1" allowOverlap="1" wp14:anchorId="3A4ABB23" wp14:editId="6DCB3354">
            <wp:simplePos x="0" y="0"/>
            <wp:positionH relativeFrom="margin">
              <wp:posOffset>50800</wp:posOffset>
            </wp:positionH>
            <wp:positionV relativeFrom="paragraph">
              <wp:posOffset>415925</wp:posOffset>
            </wp:positionV>
            <wp:extent cx="4343400" cy="2542540"/>
            <wp:effectExtent l="0" t="0" r="0" b="0"/>
            <wp:wrapTight wrapText="bothSides">
              <wp:wrapPolygon edited="0">
                <wp:start x="0" y="0"/>
                <wp:lineTo x="0" y="21363"/>
                <wp:lineTo x="21505" y="21363"/>
                <wp:lineTo x="21505" y="0"/>
                <wp:lineTo x="0" y="0"/>
              </wp:wrapPolygon>
            </wp:wrapTight>
            <wp:docPr id="1451483091" name="Afbeelding 1" descr="Afbeelding met schermopname, lijn, Perceel&#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483091" name="Afbeelding 1" descr="Afbeelding met schermopname, lijn, Perceel&#10;&#10;Door AI gegenereerde inhoud is mogelijk onjuist."/>
                    <pic:cNvPicPr/>
                  </pic:nvPicPr>
                  <pic:blipFill rotWithShape="1">
                    <a:blip r:embed="rId14">
                      <a:extLst>
                        <a:ext uri="{28A0092B-C50C-407E-A947-70E740481C1C}">
                          <a14:useLocalDpi xmlns:a14="http://schemas.microsoft.com/office/drawing/2010/main" val="0"/>
                        </a:ext>
                      </a:extLst>
                    </a:blip>
                    <a:srcRect l="1322" t="3676" r="870" b="744"/>
                    <a:stretch/>
                  </pic:blipFill>
                  <pic:spPr bwMode="auto">
                    <a:xfrm>
                      <a:off x="0" y="0"/>
                      <a:ext cx="4343400" cy="2542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82B2C">
        <w:rPr>
          <w:rStyle w:val="normaltextrun"/>
          <w:rFonts w:ascii="Museo Sans 300" w:hAnsi="Museo Sans 300" w:cs="Calibri"/>
          <w:sz w:val="18"/>
          <w:szCs w:val="18"/>
          <w:lang w:val="nl-NL"/>
        </w:rPr>
        <w:t>Wat u hieruit moet halen: hoe langer u de tijd neemt om te beleggen, hoe kleiner het risico dat een flinke daling funest is voor uw rendement. Daarom is het zaak om in onrustige tijden aan de lange termijn te blijven denken.</w:t>
      </w:r>
      <w:r w:rsidRPr="00082B2C">
        <w:rPr>
          <w:rStyle w:val="eop"/>
          <w:rFonts w:ascii="Museo Sans 300" w:hAnsi="Museo Sans 300" w:cs="Calibri"/>
          <w:sz w:val="18"/>
          <w:szCs w:val="18"/>
          <w:lang w:val="nl-NL"/>
        </w:rPr>
        <w:t> </w:t>
      </w:r>
    </w:p>
    <w:p w14:paraId="5C980E9E" w14:textId="6E3F8D0F" w:rsidR="00082B2C" w:rsidRPr="00082B2C" w:rsidRDefault="00082B2C" w:rsidP="007E41C8">
      <w:pPr>
        <w:pStyle w:val="paragraph"/>
        <w:spacing w:before="0" w:after="0"/>
        <w:textAlignment w:val="baseline"/>
        <w:rPr>
          <w:rFonts w:ascii="Museo Sans 300" w:hAnsi="Museo Sans 300" w:cs="Arial"/>
          <w:color w:val="333333"/>
          <w:sz w:val="14"/>
          <w:szCs w:val="14"/>
          <w:shd w:val="clear" w:color="auto" w:fill="FFFFFF"/>
          <w:lang w:val="nl-NL"/>
        </w:rPr>
      </w:pPr>
    </w:p>
    <w:p w14:paraId="4FF20739" w14:textId="7654B3BB" w:rsidR="00082B2C" w:rsidRPr="00082B2C" w:rsidRDefault="00082B2C" w:rsidP="007E41C8">
      <w:pPr>
        <w:pStyle w:val="paragraph"/>
        <w:spacing w:before="0" w:after="0"/>
        <w:textAlignment w:val="baseline"/>
        <w:rPr>
          <w:rFonts w:ascii="Museo Sans 300" w:hAnsi="Museo Sans 300" w:cs="Segoe UI"/>
          <w:sz w:val="14"/>
          <w:szCs w:val="14"/>
          <w:lang w:val="nl-NL"/>
        </w:rPr>
      </w:pPr>
    </w:p>
    <w:p w14:paraId="13B904E9" w14:textId="3A9873A7" w:rsidR="00C460F8" w:rsidRDefault="00C460F8">
      <w:pPr>
        <w:rPr>
          <w:rFonts w:ascii="Museo Sans 300" w:hAnsi="Museo Sans 300" w:cs="Arial"/>
          <w:color w:val="333333"/>
          <w:sz w:val="16"/>
          <w:szCs w:val="16"/>
          <w:shd w:val="clear" w:color="auto" w:fill="FFFFFF"/>
        </w:rPr>
      </w:pPr>
      <w:r w:rsidRPr="00C460F8">
        <w:rPr>
          <w:rFonts w:ascii="Museo Sans 300" w:hAnsi="Museo Sans 300" w:cs="Calibri"/>
          <w:b/>
          <w:bCs/>
          <w:color w:val="2F5496"/>
          <w:sz w:val="18"/>
          <w:szCs w:val="18"/>
        </w:rPr>
        <w:br/>
      </w:r>
    </w:p>
    <w:p w14:paraId="60470D2A" w14:textId="77777777" w:rsidR="00082B2C" w:rsidRDefault="00082B2C">
      <w:pPr>
        <w:rPr>
          <w:rFonts w:ascii="Museo Sans 300" w:hAnsi="Museo Sans 300" w:cs="Arial"/>
          <w:color w:val="333333"/>
          <w:sz w:val="16"/>
          <w:szCs w:val="16"/>
          <w:shd w:val="clear" w:color="auto" w:fill="FFFFFF"/>
        </w:rPr>
      </w:pPr>
    </w:p>
    <w:p w14:paraId="1F6359A2" w14:textId="77777777" w:rsidR="00082B2C" w:rsidRDefault="00082B2C">
      <w:pPr>
        <w:rPr>
          <w:rFonts w:ascii="Museo Sans 300" w:hAnsi="Museo Sans 300" w:cs="Arial"/>
          <w:color w:val="333333"/>
          <w:sz w:val="16"/>
          <w:szCs w:val="16"/>
          <w:shd w:val="clear" w:color="auto" w:fill="FFFFFF"/>
        </w:rPr>
      </w:pPr>
    </w:p>
    <w:p w14:paraId="59B8F6EB" w14:textId="77777777" w:rsidR="00082B2C" w:rsidRDefault="00082B2C">
      <w:pPr>
        <w:rPr>
          <w:rFonts w:ascii="Museo Sans 300" w:hAnsi="Museo Sans 300" w:cs="Arial"/>
          <w:color w:val="333333"/>
          <w:sz w:val="16"/>
          <w:szCs w:val="16"/>
          <w:shd w:val="clear" w:color="auto" w:fill="FFFFFF"/>
        </w:rPr>
      </w:pPr>
    </w:p>
    <w:p w14:paraId="2A74BEEF" w14:textId="77777777" w:rsidR="00082B2C" w:rsidRDefault="00082B2C">
      <w:pPr>
        <w:rPr>
          <w:rFonts w:ascii="Museo Sans 300" w:hAnsi="Museo Sans 300" w:cs="Arial"/>
          <w:color w:val="333333"/>
          <w:sz w:val="16"/>
          <w:szCs w:val="16"/>
          <w:shd w:val="clear" w:color="auto" w:fill="FFFFFF"/>
        </w:rPr>
      </w:pPr>
    </w:p>
    <w:p w14:paraId="2D2F8872" w14:textId="77777777" w:rsidR="0024608F" w:rsidRDefault="0024608F">
      <w:pPr>
        <w:rPr>
          <w:rFonts w:ascii="Museo Sans 300" w:hAnsi="Museo Sans 300" w:cs="Arial"/>
          <w:color w:val="333333"/>
          <w:sz w:val="14"/>
          <w:szCs w:val="14"/>
          <w:shd w:val="clear" w:color="auto" w:fill="FFFFFF"/>
        </w:rPr>
      </w:pPr>
    </w:p>
    <w:p w14:paraId="06264ACE" w14:textId="77777777" w:rsidR="0024608F" w:rsidRDefault="0024608F">
      <w:pPr>
        <w:rPr>
          <w:rFonts w:ascii="Museo Sans 300" w:hAnsi="Museo Sans 300" w:cs="Arial"/>
          <w:color w:val="333333"/>
          <w:sz w:val="14"/>
          <w:szCs w:val="14"/>
          <w:shd w:val="clear" w:color="auto" w:fill="FFFFFF"/>
        </w:rPr>
      </w:pPr>
    </w:p>
    <w:p w14:paraId="7AB7B5AE" w14:textId="277D1F4B" w:rsidR="00082B2C" w:rsidRPr="00082B2C" w:rsidRDefault="00082B2C">
      <w:pPr>
        <w:rPr>
          <w:rFonts w:ascii="Museo Sans 300" w:hAnsi="Museo Sans 300" w:cs="Arial"/>
          <w:color w:val="333333"/>
          <w:sz w:val="14"/>
          <w:szCs w:val="14"/>
          <w:shd w:val="clear" w:color="auto" w:fill="FFFFFF"/>
        </w:rPr>
      </w:pPr>
      <w:r w:rsidRPr="00082B2C">
        <w:rPr>
          <w:rFonts w:ascii="Museo Sans 300" w:hAnsi="Museo Sans 300" w:cs="Arial"/>
          <w:color w:val="333333"/>
          <w:sz w:val="14"/>
          <w:szCs w:val="14"/>
          <w:shd w:val="clear" w:color="auto" w:fill="FFFFFF"/>
        </w:rPr>
        <w:t>Het gemiddelde jaarlijkse rendement over periodes van 20 jaar voor beleggen en sparen. Berekeningen door Brand New Day. Data voor beleggen komt van de S&amp;P 500-index (in USD, van 1928 tot en met 1969), de MSCI World Index (in USD, van 1970 tot en met 2004) en de MSCI World Index (gehedged naar euro’s, van 2005 tot en met 2022). Data voor sparen betreft het rendement op Amerikaanse T-bills (in USD, van 1928 tot en met 2002) en de gemiddelde jaarlijkse rente op Nederlandse spaarrekeningen zonder vaste looptijd (bron: DNB, vanaf 2003 tot en met 2022). Deze berekeningen zijn exclusief eventuele afgetrokken kosten.</w:t>
      </w:r>
    </w:p>
    <w:p w14:paraId="30060674" w14:textId="00A295B9" w:rsidR="00082B2C" w:rsidRDefault="00082B2C" w:rsidP="00082B2C">
      <w:pPr>
        <w:pStyle w:val="paragraph"/>
        <w:spacing w:before="0" w:beforeAutospacing="0" w:after="0" w:afterAutospacing="0"/>
        <w:textAlignment w:val="baseline"/>
        <w:rPr>
          <w:rStyle w:val="eop"/>
          <w:rFonts w:ascii="Museo Sans 300" w:hAnsi="Museo Sans 300" w:cs="Calibri"/>
          <w:sz w:val="18"/>
          <w:szCs w:val="18"/>
          <w:lang w:val="nl-NL"/>
        </w:rPr>
      </w:pPr>
      <w:r w:rsidRPr="00082B2C">
        <w:rPr>
          <w:rStyle w:val="normaltextrun"/>
          <w:rFonts w:ascii="Museo Sans 300" w:hAnsi="Museo Sans 300" w:cs="Calibri"/>
          <w:color w:val="2F5496"/>
          <w:sz w:val="18"/>
          <w:szCs w:val="18"/>
          <w:lang w:val="nl-NL"/>
        </w:rPr>
        <w:lastRenderedPageBreak/>
        <w:t>Is het niet handiger om mijn aandelen te verkopen voor obligaties?</w:t>
      </w:r>
      <w:r w:rsidRPr="00082B2C">
        <w:rPr>
          <w:rStyle w:val="normaltextrun"/>
          <w:rFonts w:ascii="Cambria Math" w:hAnsi="Cambria Math" w:cs="Cambria Math"/>
          <w:i/>
          <w:iCs/>
          <w:sz w:val="18"/>
          <w:szCs w:val="18"/>
          <w:lang w:val="nl-NL"/>
        </w:rPr>
        <w:t> </w:t>
      </w:r>
      <w:r w:rsidRPr="00082B2C">
        <w:rPr>
          <w:rStyle w:val="eop"/>
          <w:rFonts w:ascii="Museo Sans 300" w:hAnsi="Museo Sans 300" w:cs="Calibri"/>
          <w:sz w:val="18"/>
          <w:szCs w:val="18"/>
          <w:lang w:val="nl-NL"/>
        </w:rPr>
        <w:t> </w:t>
      </w:r>
    </w:p>
    <w:p w14:paraId="022875E5" w14:textId="77777777" w:rsidR="00082B2C" w:rsidRPr="00082B2C" w:rsidRDefault="00082B2C" w:rsidP="00082B2C">
      <w:pPr>
        <w:pStyle w:val="paragraph"/>
        <w:spacing w:before="0" w:beforeAutospacing="0" w:after="0" w:afterAutospacing="0"/>
        <w:textAlignment w:val="baseline"/>
        <w:rPr>
          <w:rFonts w:ascii="Museo Sans 300" w:hAnsi="Museo Sans 300" w:cs="Segoe UI"/>
          <w:sz w:val="12"/>
          <w:szCs w:val="12"/>
          <w:lang w:val="nl-NL"/>
        </w:rPr>
      </w:pPr>
    </w:p>
    <w:p w14:paraId="11B14406" w14:textId="080FC8A2" w:rsidR="00082B2C" w:rsidRPr="00082B2C" w:rsidRDefault="00082B2C" w:rsidP="00082B2C">
      <w:pPr>
        <w:pStyle w:val="paragraph"/>
        <w:spacing w:before="0" w:beforeAutospacing="0" w:after="0"/>
        <w:textAlignment w:val="baseline"/>
        <w:rPr>
          <w:rFonts w:ascii="Museo Sans 300" w:hAnsi="Museo Sans 300" w:cs="Segoe UI"/>
          <w:sz w:val="12"/>
          <w:szCs w:val="12"/>
          <w:lang w:val="nl-NL"/>
        </w:rPr>
      </w:pPr>
      <w:r w:rsidRPr="00082B2C">
        <w:rPr>
          <w:rStyle w:val="normaltextrun"/>
          <w:rFonts w:ascii="Museo Sans 300" w:hAnsi="Museo Sans 300" w:cs="Calibri"/>
          <w:sz w:val="18"/>
          <w:szCs w:val="18"/>
          <w:lang w:val="nl-NL"/>
        </w:rPr>
        <w:t>Tijdens onrustige periodes op de beurs kan het aanlokkelijk zijn om aandelen te verkopen en obligaties aan te kopen. Obligaties zijn doorgaans namelijk een minder risicovolle belegging dan aandelen.</w:t>
      </w:r>
      <w:r w:rsidRPr="00082B2C">
        <w:rPr>
          <w:rStyle w:val="normaltextrun"/>
          <w:rFonts w:ascii="Cambria Math" w:hAnsi="Cambria Math" w:cs="Cambria Math"/>
          <w:sz w:val="18"/>
          <w:szCs w:val="18"/>
          <w:lang w:val="nl-NL"/>
        </w:rPr>
        <w:t> </w:t>
      </w:r>
      <w:r w:rsidRPr="00082B2C">
        <w:rPr>
          <w:rStyle w:val="eop"/>
          <w:rFonts w:ascii="Museo Sans 300" w:hAnsi="Museo Sans 300" w:cs="Calibri"/>
          <w:sz w:val="18"/>
          <w:szCs w:val="18"/>
          <w:lang w:val="nl-NL"/>
        </w:rPr>
        <w:t> </w:t>
      </w:r>
    </w:p>
    <w:p w14:paraId="75961C06" w14:textId="6090B522" w:rsidR="00082B2C" w:rsidRPr="00082B2C" w:rsidRDefault="00082B2C" w:rsidP="00082B2C">
      <w:pPr>
        <w:pStyle w:val="paragraph"/>
        <w:spacing w:before="0" w:after="0"/>
        <w:textAlignment w:val="baseline"/>
        <w:rPr>
          <w:rFonts w:ascii="Museo Sans 300" w:hAnsi="Museo Sans 300" w:cs="Segoe UI"/>
          <w:sz w:val="12"/>
          <w:szCs w:val="12"/>
          <w:lang w:val="nl-NL"/>
        </w:rPr>
      </w:pPr>
      <w:r w:rsidRPr="00082B2C">
        <w:rPr>
          <w:rStyle w:val="normaltextrun"/>
          <w:rFonts w:ascii="Museo Sans 300" w:hAnsi="Museo Sans 300" w:cs="Calibri"/>
          <w:sz w:val="18"/>
          <w:szCs w:val="18"/>
          <w:lang w:val="nl-NL"/>
        </w:rPr>
        <w:t>Tegelijkertijd leveren ze vaak óók een lager rendement op. Verandert er iets in uw persoonlijke situatie of ervaart u slapeloze nachten door (forse) bewegingen op de beurs? Dan kan het een idee zijn om wat gas terug te nemen door deels te herbalanceren naar obligaties.</w:t>
      </w:r>
      <w:r w:rsidRPr="00082B2C">
        <w:rPr>
          <w:rStyle w:val="eop"/>
          <w:rFonts w:ascii="Museo Sans 300" w:hAnsi="Museo Sans 300" w:cs="Calibri"/>
          <w:sz w:val="18"/>
          <w:szCs w:val="18"/>
          <w:lang w:val="nl-NL"/>
        </w:rPr>
        <w:t>  </w:t>
      </w:r>
    </w:p>
    <w:p w14:paraId="08D40B5A" w14:textId="4EF1D762" w:rsidR="00082B2C" w:rsidRPr="00082B2C" w:rsidRDefault="00082B2C" w:rsidP="00082B2C">
      <w:pPr>
        <w:pStyle w:val="paragraph"/>
        <w:spacing w:before="0" w:after="0"/>
        <w:textAlignment w:val="baseline"/>
        <w:rPr>
          <w:rFonts w:ascii="Museo Sans 300" w:hAnsi="Museo Sans 300" w:cs="Segoe UI"/>
          <w:sz w:val="12"/>
          <w:szCs w:val="12"/>
          <w:lang w:val="nl-NL"/>
        </w:rPr>
      </w:pPr>
      <w:r w:rsidRPr="00082B2C">
        <w:rPr>
          <w:rStyle w:val="normaltextrun"/>
          <w:rFonts w:ascii="Museo Sans 300" w:hAnsi="Museo Sans 300" w:cs="Calibri"/>
          <w:sz w:val="18"/>
          <w:szCs w:val="18"/>
          <w:lang w:val="nl-NL"/>
        </w:rPr>
        <w:t>Hiertegenover staat dus wel dat obligaties een lager verwacht rendement kennen en dus in mindere mate bijdragen aan uw doel. Aandelen kennen een hoger verwacht rendement, juist doordat ze ook meer risico met zich meebrengen. Dat risico is u bekend, want eerder lieten we al zien dat koersdalingen eens in de zoveel tijd voorkomen. De impact die die koersdalingen op de lange termijn hebben is echter verwaarloosbaar.</w:t>
      </w:r>
      <w:r w:rsidRPr="00082B2C">
        <w:rPr>
          <w:rStyle w:val="normaltextrun"/>
          <w:rFonts w:ascii="Cambria Math" w:hAnsi="Cambria Math" w:cs="Cambria Math"/>
          <w:sz w:val="18"/>
          <w:szCs w:val="18"/>
          <w:lang w:val="nl-NL"/>
        </w:rPr>
        <w:t> </w:t>
      </w:r>
      <w:r w:rsidRPr="00082B2C">
        <w:rPr>
          <w:rStyle w:val="eop"/>
          <w:rFonts w:ascii="Museo Sans 300" w:hAnsi="Museo Sans 300" w:cs="Calibri"/>
          <w:sz w:val="18"/>
          <w:szCs w:val="18"/>
          <w:lang w:val="nl-NL"/>
        </w:rPr>
        <w:t> </w:t>
      </w:r>
    </w:p>
    <w:p w14:paraId="074C9169" w14:textId="2EE0AA23" w:rsidR="00082B2C" w:rsidRPr="00082B2C" w:rsidRDefault="00082B2C" w:rsidP="00082B2C">
      <w:pPr>
        <w:pStyle w:val="paragraph"/>
        <w:spacing w:before="0" w:after="0"/>
        <w:textAlignment w:val="baseline"/>
        <w:rPr>
          <w:rFonts w:ascii="Museo Sans 300" w:hAnsi="Museo Sans 300" w:cs="Segoe UI"/>
          <w:sz w:val="12"/>
          <w:szCs w:val="12"/>
          <w:lang w:val="nl-NL"/>
        </w:rPr>
      </w:pPr>
      <w:r w:rsidRPr="00082B2C">
        <w:rPr>
          <w:rStyle w:val="normaltextrun"/>
          <w:rFonts w:ascii="Museo Sans 300" w:hAnsi="Museo Sans 300" w:cs="Calibri"/>
          <w:sz w:val="18"/>
          <w:szCs w:val="18"/>
          <w:lang w:val="nl-NL"/>
        </w:rPr>
        <w:t>Want hierboven zagen we al dat beleggen gedurende een periode van 20 jaar vrijwel altijd effectief is. Wie belegt voor de lange termijn, gunt zijn aandelen namelijk de tijd om herstelwerkzaamheden uit te voeren. Aandelen in tijden van beursstress verruilen voor obligaties kan er juist voor zorgen dat uw vermogen nóg meer tijd nodig heeft om te herstellen.</w:t>
      </w:r>
      <w:r w:rsidRPr="00082B2C">
        <w:rPr>
          <w:rStyle w:val="eop"/>
          <w:rFonts w:ascii="Museo Sans 300" w:hAnsi="Museo Sans 300" w:cs="Calibri"/>
          <w:sz w:val="18"/>
          <w:szCs w:val="18"/>
          <w:lang w:val="nl-NL"/>
        </w:rPr>
        <w:t>  </w:t>
      </w:r>
    </w:p>
    <w:p w14:paraId="1C0FC91A" w14:textId="7BEBCAE4" w:rsidR="00082B2C" w:rsidRPr="00082B2C" w:rsidRDefault="00082B2C" w:rsidP="00082B2C">
      <w:pPr>
        <w:pStyle w:val="paragraph"/>
        <w:spacing w:before="0" w:after="0"/>
        <w:textAlignment w:val="baseline"/>
        <w:rPr>
          <w:rFonts w:ascii="Museo Sans 300" w:hAnsi="Museo Sans 300" w:cs="Segoe UI"/>
          <w:sz w:val="12"/>
          <w:szCs w:val="12"/>
          <w:lang w:val="nl-NL"/>
        </w:rPr>
      </w:pPr>
      <w:r w:rsidRPr="00082B2C">
        <w:rPr>
          <w:rStyle w:val="normaltextrun"/>
          <w:rFonts w:ascii="Museo Sans 300" w:hAnsi="Museo Sans 300" w:cs="Calibri"/>
          <w:sz w:val="18"/>
          <w:szCs w:val="18"/>
          <w:lang w:val="nl-NL"/>
        </w:rPr>
        <w:t>Obligaties stijgen doorgaans wat minder snel in waarde dan aandelen. Bovendien worden obligaties vaak duurder wanneer aandelen in prijs dalen. Ook bij het switchen van aandelen naar obligaties is het daarom raadzaam om de lange termijn voor ogen te houden.</w:t>
      </w:r>
      <w:r w:rsidRPr="00082B2C">
        <w:rPr>
          <w:rStyle w:val="normaltextrun"/>
          <w:rFonts w:ascii="Cambria Math" w:hAnsi="Cambria Math" w:cs="Cambria Math"/>
          <w:sz w:val="18"/>
          <w:szCs w:val="18"/>
          <w:lang w:val="nl-NL"/>
        </w:rPr>
        <w:t> </w:t>
      </w:r>
      <w:r w:rsidRPr="00082B2C">
        <w:rPr>
          <w:rStyle w:val="eop"/>
          <w:rFonts w:ascii="Museo Sans 300" w:hAnsi="Museo Sans 300" w:cs="Calibri"/>
          <w:sz w:val="18"/>
          <w:szCs w:val="18"/>
          <w:lang w:val="nl-NL"/>
        </w:rPr>
        <w:t>  </w:t>
      </w:r>
    </w:p>
    <w:p w14:paraId="1148AD9A" w14:textId="1FD3864A" w:rsidR="00082B2C" w:rsidRPr="00082B2C" w:rsidRDefault="00082B2C" w:rsidP="00082B2C">
      <w:pPr>
        <w:pStyle w:val="paragraph"/>
        <w:spacing w:before="0" w:after="0"/>
        <w:textAlignment w:val="baseline"/>
        <w:rPr>
          <w:rFonts w:ascii="Museo Sans 300" w:hAnsi="Museo Sans 300" w:cs="Segoe UI"/>
          <w:sz w:val="12"/>
          <w:szCs w:val="12"/>
          <w:lang w:val="nl-NL"/>
        </w:rPr>
      </w:pPr>
      <w:r w:rsidRPr="00082B2C">
        <w:rPr>
          <w:rStyle w:val="normaltextrun"/>
          <w:rFonts w:ascii="Museo Sans 300" w:hAnsi="Museo Sans 300" w:cs="Calibri"/>
          <w:sz w:val="18"/>
          <w:szCs w:val="18"/>
          <w:lang w:val="nl-NL"/>
        </w:rPr>
        <w:t>Al deze cijfers bieden uiteraard geen garantie voor de toekomst. Maar koersdalingen zijn er al sinds aandelen verhandelbaar zijn. We zagen het in 2022 ook weer. En na al die eerdere jaren volgde herstel.</w:t>
      </w:r>
      <w:r w:rsidRPr="00082B2C">
        <w:rPr>
          <w:rStyle w:val="eop"/>
          <w:rFonts w:ascii="Museo Sans 300" w:hAnsi="Museo Sans 300" w:cs="Calibri"/>
          <w:sz w:val="18"/>
          <w:szCs w:val="18"/>
          <w:lang w:val="nl-NL"/>
        </w:rPr>
        <w:t>  </w:t>
      </w:r>
    </w:p>
    <w:p w14:paraId="15EA6454" w14:textId="10D3894C" w:rsidR="00082B2C" w:rsidRPr="00082B2C" w:rsidRDefault="00082B2C" w:rsidP="00082B2C">
      <w:pPr>
        <w:pStyle w:val="paragraph"/>
        <w:spacing w:before="0" w:after="0"/>
        <w:textAlignment w:val="baseline"/>
        <w:rPr>
          <w:rFonts w:ascii="Museo Sans 300" w:hAnsi="Museo Sans 300" w:cs="Segoe UI"/>
          <w:sz w:val="12"/>
          <w:szCs w:val="12"/>
          <w:lang w:val="nl-NL"/>
        </w:rPr>
      </w:pPr>
      <w:r w:rsidRPr="00082B2C">
        <w:rPr>
          <w:rStyle w:val="normaltextrun"/>
          <w:rFonts w:ascii="Museo Sans 300" w:hAnsi="Museo Sans 300" w:cs="Calibri"/>
          <w:sz w:val="18"/>
          <w:szCs w:val="18"/>
          <w:lang w:val="nl-NL"/>
        </w:rPr>
        <w:t>Niemand weet hoe lang onrustige tijden aanhouden. Misschien een dag, misschien een maand, misschien een jaar. In het verleden duurde het herstel van de beurzen ook wel eens langer dan een jaar.</w:t>
      </w:r>
      <w:r w:rsidRPr="00082B2C">
        <w:rPr>
          <w:rStyle w:val="eop"/>
          <w:rFonts w:ascii="Museo Sans 300" w:hAnsi="Museo Sans 300" w:cs="Calibri"/>
          <w:sz w:val="18"/>
          <w:szCs w:val="18"/>
          <w:lang w:val="nl-NL"/>
        </w:rPr>
        <w:t>  </w:t>
      </w:r>
    </w:p>
    <w:p w14:paraId="5C17A782" w14:textId="77777777" w:rsidR="00082B2C" w:rsidRPr="00082B2C" w:rsidRDefault="00082B2C" w:rsidP="00082B2C">
      <w:pPr>
        <w:pStyle w:val="paragraph"/>
        <w:spacing w:before="0" w:after="0"/>
        <w:textAlignment w:val="baseline"/>
        <w:rPr>
          <w:rFonts w:ascii="Museo Sans 300" w:hAnsi="Museo Sans 300" w:cs="Segoe UI"/>
          <w:sz w:val="12"/>
          <w:szCs w:val="12"/>
          <w:lang w:val="nl-NL"/>
        </w:rPr>
      </w:pPr>
      <w:r w:rsidRPr="00082B2C">
        <w:rPr>
          <w:rStyle w:val="normaltextrun"/>
          <w:rFonts w:ascii="Museo Sans 300" w:hAnsi="Museo Sans 300" w:cs="Calibri"/>
          <w:sz w:val="18"/>
          <w:szCs w:val="18"/>
          <w:lang w:val="nl-NL"/>
        </w:rPr>
        <w:t>Heeft u een lange beleggingshorizon? Dan is er volgens de cijfers uit het verleden een grote kans dat de waarde van uw beleggingen zich herstelt. Het is daarom belangrijk om de lange termijn voor ogen te houden en niet uit angst te handelen. Die angst is in de meeste gevallen namelijk een slechte raadgever.</w:t>
      </w:r>
      <w:r w:rsidRPr="00082B2C">
        <w:rPr>
          <w:rStyle w:val="eop"/>
          <w:rFonts w:ascii="Museo Sans 300" w:hAnsi="Museo Sans 300" w:cs="Calibri"/>
          <w:sz w:val="18"/>
          <w:szCs w:val="18"/>
          <w:lang w:val="nl-NL"/>
        </w:rPr>
        <w:t> </w:t>
      </w:r>
    </w:p>
    <w:p w14:paraId="1F74A76C" w14:textId="1E877467" w:rsidR="00082B2C" w:rsidRPr="00082B2C" w:rsidRDefault="00082B2C" w:rsidP="00082B2C">
      <w:pPr>
        <w:pStyle w:val="paragraph"/>
        <w:spacing w:before="0" w:after="0"/>
        <w:textAlignment w:val="baseline"/>
        <w:rPr>
          <w:rFonts w:ascii="Museo Sans 300" w:hAnsi="Museo Sans 300" w:cs="Segoe UI"/>
          <w:color w:val="2F5496"/>
          <w:sz w:val="12"/>
          <w:szCs w:val="12"/>
          <w:lang w:val="nl-NL"/>
        </w:rPr>
      </w:pPr>
      <w:r w:rsidRPr="00082B2C">
        <w:rPr>
          <w:rStyle w:val="normaltextrun"/>
          <w:rFonts w:ascii="Museo Sans 300" w:hAnsi="Museo Sans 300" w:cs="Calibri"/>
          <w:color w:val="2F5496"/>
          <w:sz w:val="18"/>
          <w:szCs w:val="18"/>
          <w:lang w:val="nl-NL"/>
        </w:rPr>
        <w:t>De risico's van beleggen</w:t>
      </w:r>
      <w:r w:rsidRPr="00082B2C">
        <w:rPr>
          <w:rStyle w:val="normaltextrun"/>
          <w:rFonts w:ascii="Cambria Math" w:hAnsi="Cambria Math" w:cs="Cambria Math"/>
          <w:color w:val="2F5496"/>
          <w:sz w:val="18"/>
          <w:szCs w:val="18"/>
          <w:lang w:val="nl-NL"/>
        </w:rPr>
        <w:t> </w:t>
      </w:r>
      <w:r w:rsidRPr="00082B2C">
        <w:rPr>
          <w:rStyle w:val="eop"/>
          <w:rFonts w:ascii="Museo Sans 300" w:hAnsi="Museo Sans 300" w:cs="Calibri"/>
          <w:color w:val="2F5496"/>
          <w:sz w:val="18"/>
          <w:szCs w:val="18"/>
          <w:lang w:val="nl-NL"/>
        </w:rPr>
        <w:t> </w:t>
      </w:r>
    </w:p>
    <w:p w14:paraId="04C7E58E" w14:textId="68BC3959" w:rsidR="0024608F" w:rsidRPr="00044AC0" w:rsidRDefault="00082B2C" w:rsidP="0017671F">
      <w:pPr>
        <w:pStyle w:val="paragraph"/>
        <w:spacing w:before="0" w:beforeAutospacing="0" w:after="0" w:afterAutospacing="0"/>
        <w:textAlignment w:val="baseline"/>
        <w:rPr>
          <w:rFonts w:ascii="Museo Sans 300" w:hAnsi="Museo Sans 300" w:cs="Calibri"/>
          <w:sz w:val="18"/>
          <w:szCs w:val="18"/>
          <w:lang w:val="nl-NL"/>
        </w:rPr>
      </w:pPr>
      <w:r w:rsidRPr="00082B2C">
        <w:rPr>
          <w:rStyle w:val="normaltextrun"/>
          <w:rFonts w:ascii="Museo Sans 300" w:hAnsi="Museo Sans 300" w:cs="Calibri"/>
          <w:sz w:val="18"/>
          <w:szCs w:val="18"/>
          <w:lang w:val="nl-NL"/>
        </w:rPr>
        <w:t>Risicoloos beleggen bestaat natuurlijk niet en u kunt een deel van uw inleg verliezen.</w:t>
      </w:r>
      <w:r w:rsidRPr="00082B2C">
        <w:rPr>
          <w:rStyle w:val="eop"/>
          <w:rFonts w:ascii="Museo Sans 300" w:hAnsi="Museo Sans 300" w:cs="Calibri"/>
          <w:sz w:val="18"/>
          <w:szCs w:val="18"/>
          <w:lang w:val="nl-NL"/>
        </w:rPr>
        <w:t> </w:t>
      </w:r>
      <w:r w:rsidR="00830CB8">
        <w:rPr>
          <w:rStyle w:val="eop"/>
          <w:rFonts w:ascii="Museo Sans 300" w:hAnsi="Museo Sans 300" w:cs="Calibri"/>
          <w:sz w:val="18"/>
          <w:szCs w:val="18"/>
          <w:lang w:val="nl-NL"/>
        </w:rPr>
        <w:t xml:space="preserve">Onzeker over uw situatie? </w:t>
      </w:r>
      <w:r w:rsidR="0024608F">
        <w:rPr>
          <w:rStyle w:val="eop"/>
          <w:rFonts w:ascii="Museo Sans 300" w:hAnsi="Museo Sans 300" w:cs="Calibri"/>
          <w:sz w:val="18"/>
          <w:szCs w:val="18"/>
          <w:lang w:val="nl-NL"/>
        </w:rPr>
        <w:t>Uw financieel adviseur legt u graag de risico’s uit</w:t>
      </w:r>
      <w:r w:rsidR="00830CB8">
        <w:rPr>
          <w:rStyle w:val="eop"/>
          <w:rFonts w:ascii="Museo Sans 300" w:hAnsi="Museo Sans 300" w:cs="Calibri"/>
          <w:sz w:val="18"/>
          <w:szCs w:val="18"/>
          <w:lang w:val="nl-NL"/>
        </w:rPr>
        <w:t>.</w:t>
      </w:r>
    </w:p>
    <w:p w14:paraId="2C8348C7" w14:textId="7D81FD23" w:rsidR="00BD5876" w:rsidRDefault="00BD5876" w:rsidP="00BD5876">
      <w:pPr>
        <w:spacing w:after="0" w:line="240" w:lineRule="auto"/>
        <w:textAlignment w:val="baseline"/>
        <w:rPr>
          <w:rFonts w:ascii="Museo Sans 300" w:hAnsi="Museo Sans 300" w:cs="Arial"/>
          <w:sz w:val="10"/>
          <w:szCs w:val="10"/>
        </w:rPr>
      </w:pPr>
    </w:p>
    <w:p w14:paraId="3C06965A" w14:textId="77777777" w:rsidR="00082B2C" w:rsidRPr="0017671F" w:rsidRDefault="00082B2C" w:rsidP="00BD5876">
      <w:pPr>
        <w:spacing w:after="0" w:line="240" w:lineRule="auto"/>
        <w:textAlignment w:val="baseline"/>
        <w:rPr>
          <w:rFonts w:ascii="Museo Sans 300" w:hAnsi="Museo Sans 300" w:cs="Arial"/>
          <w:sz w:val="10"/>
          <w:szCs w:val="10"/>
        </w:rPr>
      </w:pPr>
    </w:p>
    <w:sectPr w:rsidR="00082B2C" w:rsidRPr="0017671F" w:rsidSect="002B0B9B">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2D7A7" w14:textId="77777777" w:rsidR="0006612E" w:rsidRDefault="0006612E" w:rsidP="00B609F4">
      <w:pPr>
        <w:spacing w:after="0" w:line="240" w:lineRule="auto"/>
      </w:pPr>
      <w:r>
        <w:separator/>
      </w:r>
    </w:p>
  </w:endnote>
  <w:endnote w:type="continuationSeparator" w:id="0">
    <w:p w14:paraId="07110AF6" w14:textId="77777777" w:rsidR="0006612E" w:rsidRDefault="0006612E" w:rsidP="00B60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useo Sans">
    <w:altName w:val="Calibri"/>
    <w:panose1 w:val="00000000000000000000"/>
    <w:charset w:val="00"/>
    <w:family w:val="auto"/>
    <w:notTrueType/>
    <w:pitch w:val="variable"/>
    <w:sig w:usb0="A00000AF" w:usb1="4000004A" w:usb2="00000000" w:usb3="00000000" w:csb0="00000093" w:csb1="00000000"/>
  </w:font>
  <w:font w:name="MinionPro-Regular">
    <w:charset w:val="4D"/>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useo Slab 500">
    <w:panose1 w:val="02000000000000000000"/>
    <w:charset w:val="00"/>
    <w:family w:val="modern"/>
    <w:notTrueType/>
    <w:pitch w:val="variable"/>
    <w:sig w:usb0="A00000AF" w:usb1="4000004B" w:usb2="00000000" w:usb3="00000000" w:csb0="00000093" w:csb1="00000000"/>
  </w:font>
  <w:font w:name="Arial">
    <w:panose1 w:val="020B0604020202020204"/>
    <w:charset w:val="00"/>
    <w:family w:val="swiss"/>
    <w:pitch w:val="variable"/>
    <w:sig w:usb0="E0002EFF" w:usb1="C000785B" w:usb2="00000009" w:usb3="00000000" w:csb0="000001FF" w:csb1="00000000"/>
  </w:font>
  <w:font w:name="Museo Sans 300">
    <w:panose1 w:val="02000000000000000000"/>
    <w:charset w:val="00"/>
    <w:family w:val="modern"/>
    <w:notTrueType/>
    <w:pitch w:val="variable"/>
    <w:sig w:usb0="A00000AF" w:usb1="40000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1458568"/>
      <w:docPartObj>
        <w:docPartGallery w:val="Page Numbers (Bottom of Page)"/>
        <w:docPartUnique/>
      </w:docPartObj>
    </w:sdtPr>
    <w:sdtContent>
      <w:p w14:paraId="4D7B7A1B" w14:textId="77777777" w:rsidR="00194208" w:rsidRDefault="00194208" w:rsidP="001A2D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0837CD" w14:textId="77777777" w:rsidR="00194208" w:rsidRDefault="00194208" w:rsidP="00DC49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49FFF" w14:textId="2F435316" w:rsidR="00194208" w:rsidRPr="007C76FD" w:rsidRDefault="007C76FD" w:rsidP="002523B6">
    <w:pPr>
      <w:pStyle w:val="Footer"/>
      <w:framePr w:wrap="none" w:vAnchor="text" w:hAnchor="page"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44D732E8" wp14:editId="6D275CBB">
          <wp:extent cx="53340" cy="178"/>
          <wp:effectExtent l="0" t="0" r="0" b="0"/>
          <wp:docPr id="196237929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170715077"/>
        <w:docPartObj>
          <w:docPartGallery w:val="Page Numbers (Bottom of Page)"/>
          <w:docPartUnique/>
        </w:docPartObj>
      </w:sdtPr>
      <w:sdtContent>
        <w:r w:rsidR="00194208" w:rsidRPr="007C76FD">
          <w:rPr>
            <w:rStyle w:val="PageNumber"/>
            <w:rFonts w:ascii="Museo Sans 300" w:hAnsi="Museo Sans 300"/>
            <w:color w:val="808080" w:themeColor="background1" w:themeShade="80"/>
            <w:sz w:val="14"/>
            <w:szCs w:val="14"/>
          </w:rPr>
          <w:fldChar w:fldCharType="begin"/>
        </w:r>
        <w:r w:rsidR="00194208" w:rsidRPr="007C76FD">
          <w:rPr>
            <w:rStyle w:val="PageNumber"/>
            <w:rFonts w:ascii="Museo Sans 300" w:hAnsi="Museo Sans 300"/>
            <w:color w:val="808080" w:themeColor="background1" w:themeShade="80"/>
            <w:sz w:val="14"/>
            <w:szCs w:val="14"/>
            <w:lang w:val="en-GB"/>
          </w:rPr>
          <w:instrText xml:space="preserve"> PAGE </w:instrText>
        </w:r>
        <w:r w:rsidR="00194208" w:rsidRPr="007C76FD">
          <w:rPr>
            <w:rStyle w:val="PageNumber"/>
            <w:rFonts w:ascii="Museo Sans 300" w:hAnsi="Museo Sans 300"/>
            <w:color w:val="808080" w:themeColor="background1" w:themeShade="80"/>
            <w:sz w:val="14"/>
            <w:szCs w:val="14"/>
          </w:rPr>
          <w:fldChar w:fldCharType="separate"/>
        </w:r>
        <w:r w:rsidR="00194208" w:rsidRPr="007C76FD">
          <w:rPr>
            <w:rStyle w:val="PageNumber"/>
            <w:rFonts w:ascii="Museo Sans 300" w:hAnsi="Museo Sans 300"/>
            <w:noProof/>
            <w:color w:val="808080" w:themeColor="background1" w:themeShade="80"/>
            <w:sz w:val="14"/>
            <w:szCs w:val="14"/>
            <w:lang w:val="en-GB"/>
          </w:rPr>
          <w:t>2</w:t>
        </w:r>
        <w:r w:rsidR="00194208" w:rsidRPr="007C76FD">
          <w:rPr>
            <w:rStyle w:val="PageNumber"/>
            <w:rFonts w:ascii="Museo Sans 300" w:hAnsi="Museo Sans 300"/>
            <w:color w:val="808080" w:themeColor="background1" w:themeShade="80"/>
            <w:sz w:val="14"/>
            <w:szCs w:val="14"/>
          </w:rPr>
          <w:fldChar w:fldCharType="end"/>
        </w:r>
      </w:sdtContent>
    </w:sdt>
  </w:p>
  <w:p w14:paraId="573AA252" w14:textId="48FB63FF" w:rsidR="00194208" w:rsidRPr="007C76FD" w:rsidRDefault="007C76FD" w:rsidP="007C76FD">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t>Postbus 12550, 1100 AN Amsterdam | Tel: 020 - 7585 310 | www.brandnewday.nl</w:t>
    </w:r>
    <w:r w:rsidRPr="007C76FD">
      <w:rPr>
        <w:rFonts w:ascii="Museo Sans 300" w:hAnsi="Museo Sans 300"/>
        <w:noProof/>
      </w:rPr>
      <w:drawing>
        <wp:anchor distT="0" distB="0" distL="114300" distR="114300" simplePos="0" relativeHeight="251666432" behindDoc="1" locked="0" layoutInCell="1" allowOverlap="1" wp14:anchorId="77A56921" wp14:editId="78DAC4C7">
          <wp:simplePos x="0" y="0"/>
          <wp:positionH relativeFrom="column">
            <wp:align>center</wp:align>
          </wp:positionH>
          <wp:positionV relativeFrom="paragraph">
            <wp:posOffset>-133461</wp:posOffset>
          </wp:positionV>
          <wp:extent cx="5732963" cy="9144"/>
          <wp:effectExtent l="0" t="0" r="0" b="3810"/>
          <wp:wrapNone/>
          <wp:docPr id="999966767"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14:paraId="7F7215D4" w14:textId="77777777" w:rsidR="00194208" w:rsidRPr="007C76FD" w:rsidRDefault="00194208" w:rsidP="007C76FD">
    <w:pPr>
      <w:pStyle w:val="Footer"/>
      <w:rPr>
        <w:rFonts w:ascii="Museo Sans 300" w:hAnsi="Museo Sans 300"/>
        <w:color w:val="808080" w:themeColor="background1" w:themeShade="80"/>
        <w:sz w:val="14"/>
        <w:szCs w:val="14"/>
        <w:lang w:val="en-GB"/>
      </w:rPr>
    </w:pPr>
  </w:p>
  <w:p w14:paraId="56BC5163" w14:textId="77777777" w:rsidR="00194208" w:rsidRPr="007C76FD" w:rsidRDefault="00194208">
    <w:pPr>
      <w:pStyle w:val="Footer"/>
      <w:rPr>
        <w:rFonts w:ascii="Museo Sans 300" w:hAnsi="Museo Sans 300"/>
        <w:color w:val="808080" w:themeColor="background1" w:themeShade="80"/>
        <w:sz w:val="14"/>
        <w:szCs w:val="14"/>
        <w:lang w:val="en-GB"/>
      </w:rPr>
    </w:pPr>
  </w:p>
  <w:p w14:paraId="118B280C" w14:textId="77777777" w:rsidR="00194208" w:rsidRPr="007C76FD" w:rsidRDefault="00194208">
    <w:pPr>
      <w:pStyle w:val="Footer"/>
      <w:rPr>
        <w:rFonts w:ascii="Museo Sans 300" w:hAnsi="Museo Sans 300"/>
        <w:color w:val="808080" w:themeColor="background1" w:themeShade="80"/>
        <w:sz w:val="14"/>
        <w:szCs w:val="14"/>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62507" w14:textId="77777777" w:rsidR="002B0B9B" w:rsidRPr="007C76FD" w:rsidRDefault="002B0B9B" w:rsidP="002B0B9B">
    <w:pPr>
      <w:pStyle w:val="Footer"/>
      <w:framePr w:wrap="none" w:vAnchor="text" w:hAnchor="page"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0AAB1DBC" wp14:editId="61A05B6F">
          <wp:extent cx="53340" cy="178"/>
          <wp:effectExtent l="0" t="0" r="0" b="0"/>
          <wp:docPr id="105231644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728531915"/>
        <w:docPartObj>
          <w:docPartGallery w:val="Page Numbers (Bottom of Page)"/>
          <w:docPartUnique/>
        </w:docPartObj>
      </w:sdtPr>
      <w:sdtContent>
        <w:r w:rsidRPr="007C76FD">
          <w:rPr>
            <w:rStyle w:val="PageNumber"/>
            <w:rFonts w:ascii="Museo Sans 300" w:hAnsi="Museo Sans 300"/>
            <w:color w:val="808080" w:themeColor="background1" w:themeShade="80"/>
            <w:sz w:val="14"/>
            <w:szCs w:val="14"/>
          </w:rPr>
          <w:fldChar w:fldCharType="begin"/>
        </w:r>
        <w:r w:rsidRPr="007C76FD">
          <w:rPr>
            <w:rStyle w:val="PageNumber"/>
            <w:rFonts w:ascii="Museo Sans 300" w:hAnsi="Museo Sans 300"/>
            <w:color w:val="808080" w:themeColor="background1" w:themeShade="80"/>
            <w:sz w:val="14"/>
            <w:szCs w:val="14"/>
            <w:lang w:val="en-GB"/>
          </w:rPr>
          <w:instrText xml:space="preserve"> PAGE </w:instrText>
        </w:r>
        <w:r w:rsidRPr="007C76FD">
          <w:rPr>
            <w:rStyle w:val="PageNumber"/>
            <w:rFonts w:ascii="Museo Sans 300" w:hAnsi="Museo Sans 300"/>
            <w:color w:val="808080" w:themeColor="background1" w:themeShade="80"/>
            <w:sz w:val="14"/>
            <w:szCs w:val="14"/>
          </w:rPr>
          <w:fldChar w:fldCharType="separate"/>
        </w:r>
        <w:r w:rsidRPr="002B0B9B">
          <w:rPr>
            <w:rStyle w:val="PageNumber"/>
            <w:rFonts w:ascii="Museo Sans 300" w:hAnsi="Museo Sans 300"/>
            <w:color w:val="808080" w:themeColor="background1" w:themeShade="80"/>
            <w:sz w:val="14"/>
            <w:szCs w:val="14"/>
            <w:lang w:val="en-US"/>
          </w:rPr>
          <w:t>1</w:t>
        </w:r>
        <w:r w:rsidRPr="007C76FD">
          <w:rPr>
            <w:rStyle w:val="PageNumber"/>
            <w:rFonts w:ascii="Museo Sans 300" w:hAnsi="Museo Sans 300"/>
            <w:color w:val="808080" w:themeColor="background1" w:themeShade="80"/>
            <w:sz w:val="14"/>
            <w:szCs w:val="14"/>
          </w:rPr>
          <w:fldChar w:fldCharType="end"/>
        </w:r>
      </w:sdtContent>
    </w:sdt>
  </w:p>
  <w:p w14:paraId="265726AE" w14:textId="77777777" w:rsidR="002B0B9B" w:rsidRPr="007C76FD" w:rsidRDefault="002B0B9B" w:rsidP="002B0B9B">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t>Postbus 12550, 1100 AN Amsterdam | Tel: 020 - 7585 310 | www.brandnewday.nl</w:t>
    </w:r>
    <w:r w:rsidRPr="007C76FD">
      <w:rPr>
        <w:rFonts w:ascii="Museo Sans 300" w:hAnsi="Museo Sans 300"/>
        <w:noProof/>
      </w:rPr>
      <w:drawing>
        <wp:anchor distT="0" distB="0" distL="114300" distR="114300" simplePos="0" relativeHeight="251668480" behindDoc="1" locked="0" layoutInCell="1" allowOverlap="1" wp14:anchorId="5FE09C9F" wp14:editId="46E55DCC">
          <wp:simplePos x="0" y="0"/>
          <wp:positionH relativeFrom="column">
            <wp:align>center</wp:align>
          </wp:positionH>
          <wp:positionV relativeFrom="paragraph">
            <wp:posOffset>-133461</wp:posOffset>
          </wp:positionV>
          <wp:extent cx="5732963" cy="9144"/>
          <wp:effectExtent l="0" t="0" r="0" b="3810"/>
          <wp:wrapNone/>
          <wp:docPr id="1557195598"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14:paraId="7873B055" w14:textId="77777777" w:rsidR="002B0B9B" w:rsidRPr="007C76FD" w:rsidRDefault="002B0B9B" w:rsidP="002B0B9B">
    <w:pPr>
      <w:pStyle w:val="Footer"/>
      <w:rPr>
        <w:rFonts w:ascii="Museo Sans 300" w:hAnsi="Museo Sans 300"/>
        <w:color w:val="808080" w:themeColor="background1" w:themeShade="80"/>
        <w:sz w:val="14"/>
        <w:szCs w:val="14"/>
        <w:lang w:val="en-GB"/>
      </w:rPr>
    </w:pPr>
  </w:p>
  <w:p w14:paraId="5CE807B3" w14:textId="77777777" w:rsidR="002B0B9B" w:rsidRDefault="002B0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F85E0" w14:textId="77777777" w:rsidR="0006612E" w:rsidRDefault="0006612E" w:rsidP="00B609F4">
      <w:pPr>
        <w:spacing w:after="0" w:line="240" w:lineRule="auto"/>
      </w:pPr>
      <w:r>
        <w:separator/>
      </w:r>
    </w:p>
  </w:footnote>
  <w:footnote w:type="continuationSeparator" w:id="0">
    <w:p w14:paraId="07BED627" w14:textId="77777777" w:rsidR="0006612E" w:rsidRDefault="0006612E" w:rsidP="00B60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BFC4" w14:textId="17A85062" w:rsidR="007C76FD" w:rsidRDefault="007C76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CE031" w14:textId="2D0A17FE" w:rsidR="007C76FD" w:rsidRDefault="002036C8">
    <w:pPr>
      <w:pStyle w:val="Header"/>
    </w:pPr>
    <w:r>
      <w:rPr>
        <w:rFonts w:ascii="Museo Sans" w:hAnsi="Museo Sans"/>
        <w:noProof/>
      </w:rPr>
      <w:drawing>
        <wp:anchor distT="0" distB="457200" distL="114300" distR="114300" simplePos="0" relativeHeight="251672576" behindDoc="0" locked="0" layoutInCell="1" allowOverlap="1" wp14:anchorId="77472890" wp14:editId="5BF7C5BD">
          <wp:simplePos x="0" y="0"/>
          <wp:positionH relativeFrom="margin">
            <wp:align>left</wp:align>
          </wp:positionH>
          <wp:positionV relativeFrom="page">
            <wp:posOffset>688340</wp:posOffset>
          </wp:positionV>
          <wp:extent cx="704088" cy="621792"/>
          <wp:effectExtent l="0" t="0" r="1270" b="6985"/>
          <wp:wrapTopAndBottom/>
          <wp:docPr id="1172476566"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r w:rsidR="002523B6">
      <w:rPr>
        <w:rFonts w:ascii="Museo Sans" w:hAnsi="Museo Sans" w:cs="Arial"/>
        <w:noProof/>
        <w:color w:val="000000"/>
        <w:sz w:val="18"/>
        <w:szCs w:val="20"/>
      </w:rPr>
      <w:drawing>
        <wp:anchor distT="0" distB="0" distL="114300" distR="114300" simplePos="0" relativeHeight="251662335" behindDoc="1" locked="0" layoutInCell="1" allowOverlap="1" wp14:anchorId="411C9A50" wp14:editId="22CB2E42">
          <wp:simplePos x="0" y="0"/>
          <wp:positionH relativeFrom="column">
            <wp:align>center</wp:align>
          </wp:positionH>
          <wp:positionV relativeFrom="page">
            <wp:align>center</wp:align>
          </wp:positionV>
          <wp:extent cx="7552944" cy="10680192"/>
          <wp:effectExtent l="0" t="0" r="3810" b="635"/>
          <wp:wrapNone/>
          <wp:docPr id="737493291" name="Picture 4" descr="A white and grey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41804" name="Picture 4" descr="A white and grey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552944" cy="1068019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84834" w14:textId="6F82EF47" w:rsidR="007C76FD" w:rsidRDefault="002B0B9B">
    <w:pPr>
      <w:pStyle w:val="Header"/>
    </w:pPr>
    <w:r>
      <w:rPr>
        <w:rFonts w:ascii="Museo Sans" w:hAnsi="Museo Sans"/>
        <w:noProof/>
      </w:rPr>
      <w:drawing>
        <wp:anchor distT="0" distB="457200" distL="114300" distR="114300" simplePos="0" relativeHeight="251670528" behindDoc="0" locked="0" layoutInCell="1" allowOverlap="1" wp14:anchorId="2E2724DA" wp14:editId="19029513">
          <wp:simplePos x="0" y="0"/>
          <wp:positionH relativeFrom="column">
            <wp:posOffset>0</wp:posOffset>
          </wp:positionH>
          <wp:positionV relativeFrom="page">
            <wp:posOffset>684530</wp:posOffset>
          </wp:positionV>
          <wp:extent cx="704088" cy="621792"/>
          <wp:effectExtent l="0" t="0" r="0" b="635"/>
          <wp:wrapTopAndBottom/>
          <wp:docPr id="645610795"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r>
      <w:rPr>
        <w:rFonts w:ascii="Museo Sans" w:hAnsi="Museo Sans" w:cs="Arial"/>
        <w:noProof/>
        <w:color w:val="000000"/>
        <w:sz w:val="18"/>
        <w:szCs w:val="20"/>
      </w:rPr>
      <w:drawing>
        <wp:anchor distT="0" distB="0" distL="114300" distR="114300" simplePos="0" relativeHeight="251661310" behindDoc="1" locked="0" layoutInCell="1" allowOverlap="1" wp14:anchorId="655BDBBF" wp14:editId="112B4F61">
          <wp:simplePos x="0" y="0"/>
          <wp:positionH relativeFrom="column">
            <wp:align>center</wp:align>
          </wp:positionH>
          <wp:positionV relativeFrom="page">
            <wp:posOffset>0</wp:posOffset>
          </wp:positionV>
          <wp:extent cx="7552944" cy="10680192"/>
          <wp:effectExtent l="0" t="0" r="3810" b="635"/>
          <wp:wrapNone/>
          <wp:docPr id="543633115" name="Picture 4" descr="A white and grey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41804" name="Picture 4" descr="A white and grey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552944" cy="1068019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34.1pt;height:334.1pt;visibility:visible;mso-wrap-style:square" o:bullet="t">
        <v:imagedata r:id="rId1" o:title=""/>
      </v:shape>
    </w:pict>
  </w:numPicBullet>
  <w:numPicBullet w:numPicBulletId="1">
    <w:pict>
      <v:shape id="_x0000_i1031" type="#_x0000_t75" style="width:4.05pt;height:2.3pt;visibility:visible;mso-wrap-style:square" o:bullet="t">
        <v:imagedata r:id="rId2" o:title=""/>
      </v:shape>
    </w:pict>
  </w:numPicBullet>
  <w:abstractNum w:abstractNumId="0" w15:restartNumberingAfterBreak="0">
    <w:nsid w:val="52D276E8"/>
    <w:multiLevelType w:val="hybridMultilevel"/>
    <w:tmpl w:val="034CD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9E33DD"/>
    <w:multiLevelType w:val="hybridMultilevel"/>
    <w:tmpl w:val="DA94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D466F2"/>
    <w:multiLevelType w:val="hybridMultilevel"/>
    <w:tmpl w:val="5EB83F0E"/>
    <w:lvl w:ilvl="0" w:tplc="B19059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0864DE"/>
    <w:multiLevelType w:val="hybridMultilevel"/>
    <w:tmpl w:val="57A6E3C6"/>
    <w:lvl w:ilvl="0" w:tplc="C5B088D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7551387">
    <w:abstractNumId w:val="1"/>
  </w:num>
  <w:num w:numId="2" w16cid:durableId="565381590">
    <w:abstractNumId w:val="0"/>
  </w:num>
  <w:num w:numId="3" w16cid:durableId="325982382">
    <w:abstractNumId w:val="2"/>
  </w:num>
  <w:num w:numId="4" w16cid:durableId="16158200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6FD"/>
    <w:rsid w:val="00000247"/>
    <w:rsid w:val="00014A0C"/>
    <w:rsid w:val="0001590B"/>
    <w:rsid w:val="000177CC"/>
    <w:rsid w:val="00017A75"/>
    <w:rsid w:val="0002163F"/>
    <w:rsid w:val="0002651A"/>
    <w:rsid w:val="0003187F"/>
    <w:rsid w:val="00037837"/>
    <w:rsid w:val="00044AC0"/>
    <w:rsid w:val="00045F60"/>
    <w:rsid w:val="0006004B"/>
    <w:rsid w:val="0006612E"/>
    <w:rsid w:val="00070DFF"/>
    <w:rsid w:val="00072200"/>
    <w:rsid w:val="00082B2C"/>
    <w:rsid w:val="00096977"/>
    <w:rsid w:val="000A0C78"/>
    <w:rsid w:val="000A1461"/>
    <w:rsid w:val="000B2087"/>
    <w:rsid w:val="000B2954"/>
    <w:rsid w:val="000B5608"/>
    <w:rsid w:val="000B7105"/>
    <w:rsid w:val="000C2DA9"/>
    <w:rsid w:val="000C39C9"/>
    <w:rsid w:val="000D1BD1"/>
    <w:rsid w:val="000D3133"/>
    <w:rsid w:val="000D3299"/>
    <w:rsid w:val="000F2E6C"/>
    <w:rsid w:val="000F55D8"/>
    <w:rsid w:val="00101F6A"/>
    <w:rsid w:val="00112AA7"/>
    <w:rsid w:val="00115476"/>
    <w:rsid w:val="00130EB8"/>
    <w:rsid w:val="00141B31"/>
    <w:rsid w:val="00150862"/>
    <w:rsid w:val="001628C5"/>
    <w:rsid w:val="0016793A"/>
    <w:rsid w:val="0017671F"/>
    <w:rsid w:val="00194208"/>
    <w:rsid w:val="00195398"/>
    <w:rsid w:val="001A2D87"/>
    <w:rsid w:val="001B26E5"/>
    <w:rsid w:val="001B7A47"/>
    <w:rsid w:val="001C6864"/>
    <w:rsid w:val="001D334F"/>
    <w:rsid w:val="001D7043"/>
    <w:rsid w:val="001E2149"/>
    <w:rsid w:val="001E3BCC"/>
    <w:rsid w:val="001F5940"/>
    <w:rsid w:val="001F63AB"/>
    <w:rsid w:val="001F7025"/>
    <w:rsid w:val="002036C8"/>
    <w:rsid w:val="002161AA"/>
    <w:rsid w:val="00216946"/>
    <w:rsid w:val="00221722"/>
    <w:rsid w:val="00232A75"/>
    <w:rsid w:val="00232E16"/>
    <w:rsid w:val="00235392"/>
    <w:rsid w:val="00240C99"/>
    <w:rsid w:val="0024250B"/>
    <w:rsid w:val="0024608F"/>
    <w:rsid w:val="002523B6"/>
    <w:rsid w:val="00257A8E"/>
    <w:rsid w:val="00272F45"/>
    <w:rsid w:val="0029004C"/>
    <w:rsid w:val="002905A9"/>
    <w:rsid w:val="00293065"/>
    <w:rsid w:val="002971C1"/>
    <w:rsid w:val="00297925"/>
    <w:rsid w:val="002A07BA"/>
    <w:rsid w:val="002A7D84"/>
    <w:rsid w:val="002B0B9B"/>
    <w:rsid w:val="002B159F"/>
    <w:rsid w:val="002B51CD"/>
    <w:rsid w:val="002B6795"/>
    <w:rsid w:val="002C0D33"/>
    <w:rsid w:val="002F35FE"/>
    <w:rsid w:val="00320D0C"/>
    <w:rsid w:val="00326A39"/>
    <w:rsid w:val="003429F1"/>
    <w:rsid w:val="0034329E"/>
    <w:rsid w:val="00344D37"/>
    <w:rsid w:val="0035581F"/>
    <w:rsid w:val="00370C9A"/>
    <w:rsid w:val="00374F3F"/>
    <w:rsid w:val="00375965"/>
    <w:rsid w:val="00385AF1"/>
    <w:rsid w:val="003926BD"/>
    <w:rsid w:val="003A5BC5"/>
    <w:rsid w:val="003A5E6C"/>
    <w:rsid w:val="003A765D"/>
    <w:rsid w:val="003E23BA"/>
    <w:rsid w:val="003E74F3"/>
    <w:rsid w:val="003F7413"/>
    <w:rsid w:val="00403219"/>
    <w:rsid w:val="00405A27"/>
    <w:rsid w:val="00406372"/>
    <w:rsid w:val="00425B79"/>
    <w:rsid w:val="00427348"/>
    <w:rsid w:val="00432202"/>
    <w:rsid w:val="00435EAF"/>
    <w:rsid w:val="00442255"/>
    <w:rsid w:val="00444296"/>
    <w:rsid w:val="00454130"/>
    <w:rsid w:val="00461B31"/>
    <w:rsid w:val="00461B49"/>
    <w:rsid w:val="00464BC0"/>
    <w:rsid w:val="004763D4"/>
    <w:rsid w:val="004769A4"/>
    <w:rsid w:val="00480F28"/>
    <w:rsid w:val="004821E6"/>
    <w:rsid w:val="00490F97"/>
    <w:rsid w:val="004D3592"/>
    <w:rsid w:val="004D48A9"/>
    <w:rsid w:val="004D4DB2"/>
    <w:rsid w:val="004D5BAE"/>
    <w:rsid w:val="004E2432"/>
    <w:rsid w:val="004F172C"/>
    <w:rsid w:val="004F2857"/>
    <w:rsid w:val="004F6CA1"/>
    <w:rsid w:val="004F6FE7"/>
    <w:rsid w:val="00503274"/>
    <w:rsid w:val="005136A9"/>
    <w:rsid w:val="005222B0"/>
    <w:rsid w:val="00527103"/>
    <w:rsid w:val="005316EC"/>
    <w:rsid w:val="00545BAE"/>
    <w:rsid w:val="00547C9E"/>
    <w:rsid w:val="00564BA0"/>
    <w:rsid w:val="005719E4"/>
    <w:rsid w:val="005913DC"/>
    <w:rsid w:val="005A1C01"/>
    <w:rsid w:val="005A64FD"/>
    <w:rsid w:val="005B0CF7"/>
    <w:rsid w:val="005C1163"/>
    <w:rsid w:val="005D0A54"/>
    <w:rsid w:val="005E12C1"/>
    <w:rsid w:val="005F2F84"/>
    <w:rsid w:val="00606109"/>
    <w:rsid w:val="00615751"/>
    <w:rsid w:val="00616E61"/>
    <w:rsid w:val="006245A4"/>
    <w:rsid w:val="00624D73"/>
    <w:rsid w:val="00631950"/>
    <w:rsid w:val="006351C2"/>
    <w:rsid w:val="0063673F"/>
    <w:rsid w:val="006535FE"/>
    <w:rsid w:val="00660AF2"/>
    <w:rsid w:val="006835C8"/>
    <w:rsid w:val="006860CF"/>
    <w:rsid w:val="00694E21"/>
    <w:rsid w:val="006A2E3A"/>
    <w:rsid w:val="006B71AA"/>
    <w:rsid w:val="006B7C0D"/>
    <w:rsid w:val="006C2A39"/>
    <w:rsid w:val="006D5A2E"/>
    <w:rsid w:val="006E273C"/>
    <w:rsid w:val="006E2AFE"/>
    <w:rsid w:val="006E7036"/>
    <w:rsid w:val="006E78D1"/>
    <w:rsid w:val="006F33F0"/>
    <w:rsid w:val="006F519D"/>
    <w:rsid w:val="00705C9B"/>
    <w:rsid w:val="007229C3"/>
    <w:rsid w:val="00733E07"/>
    <w:rsid w:val="00736102"/>
    <w:rsid w:val="00761024"/>
    <w:rsid w:val="00767A84"/>
    <w:rsid w:val="00776F27"/>
    <w:rsid w:val="00783A4D"/>
    <w:rsid w:val="007934DA"/>
    <w:rsid w:val="00796D5A"/>
    <w:rsid w:val="007B0754"/>
    <w:rsid w:val="007B6E77"/>
    <w:rsid w:val="007B73F4"/>
    <w:rsid w:val="007C042F"/>
    <w:rsid w:val="007C157E"/>
    <w:rsid w:val="007C34D7"/>
    <w:rsid w:val="007C76FD"/>
    <w:rsid w:val="007D0261"/>
    <w:rsid w:val="007E41C8"/>
    <w:rsid w:val="007E5294"/>
    <w:rsid w:val="007F75F3"/>
    <w:rsid w:val="008021D1"/>
    <w:rsid w:val="0081253F"/>
    <w:rsid w:val="00812A5F"/>
    <w:rsid w:val="00815E2C"/>
    <w:rsid w:val="00816CAD"/>
    <w:rsid w:val="00830CB8"/>
    <w:rsid w:val="008354BA"/>
    <w:rsid w:val="00835807"/>
    <w:rsid w:val="00847C0F"/>
    <w:rsid w:val="0085014D"/>
    <w:rsid w:val="00852B24"/>
    <w:rsid w:val="0087327E"/>
    <w:rsid w:val="00881256"/>
    <w:rsid w:val="0088655C"/>
    <w:rsid w:val="00890A12"/>
    <w:rsid w:val="0089110E"/>
    <w:rsid w:val="00892A53"/>
    <w:rsid w:val="00893327"/>
    <w:rsid w:val="008A4006"/>
    <w:rsid w:val="008C0C7A"/>
    <w:rsid w:val="008C7A91"/>
    <w:rsid w:val="008E2241"/>
    <w:rsid w:val="008F4775"/>
    <w:rsid w:val="009005BE"/>
    <w:rsid w:val="009043E4"/>
    <w:rsid w:val="009136F3"/>
    <w:rsid w:val="00917900"/>
    <w:rsid w:val="009223F4"/>
    <w:rsid w:val="009230F7"/>
    <w:rsid w:val="00924B61"/>
    <w:rsid w:val="0092671F"/>
    <w:rsid w:val="009301E0"/>
    <w:rsid w:val="00932EC0"/>
    <w:rsid w:val="00934A6B"/>
    <w:rsid w:val="00952253"/>
    <w:rsid w:val="0096422E"/>
    <w:rsid w:val="00966CF1"/>
    <w:rsid w:val="0098180F"/>
    <w:rsid w:val="0098344D"/>
    <w:rsid w:val="009900AC"/>
    <w:rsid w:val="009910F2"/>
    <w:rsid w:val="00991698"/>
    <w:rsid w:val="00992E69"/>
    <w:rsid w:val="00996414"/>
    <w:rsid w:val="009A4F2C"/>
    <w:rsid w:val="009A748C"/>
    <w:rsid w:val="009C13E1"/>
    <w:rsid w:val="009C1793"/>
    <w:rsid w:val="009C6290"/>
    <w:rsid w:val="009E7FBD"/>
    <w:rsid w:val="009F6A9C"/>
    <w:rsid w:val="00A003A4"/>
    <w:rsid w:val="00A0063E"/>
    <w:rsid w:val="00A01165"/>
    <w:rsid w:val="00A029BF"/>
    <w:rsid w:val="00A116E0"/>
    <w:rsid w:val="00A2406F"/>
    <w:rsid w:val="00A2549C"/>
    <w:rsid w:val="00A724E6"/>
    <w:rsid w:val="00A74411"/>
    <w:rsid w:val="00A805B6"/>
    <w:rsid w:val="00A8383A"/>
    <w:rsid w:val="00A86F82"/>
    <w:rsid w:val="00A9378B"/>
    <w:rsid w:val="00AA39F0"/>
    <w:rsid w:val="00AA760F"/>
    <w:rsid w:val="00AB06A3"/>
    <w:rsid w:val="00AD1924"/>
    <w:rsid w:val="00AD76C9"/>
    <w:rsid w:val="00AE0605"/>
    <w:rsid w:val="00AE2B87"/>
    <w:rsid w:val="00AE3200"/>
    <w:rsid w:val="00AE3A4B"/>
    <w:rsid w:val="00AE4EBC"/>
    <w:rsid w:val="00AE745F"/>
    <w:rsid w:val="00AF2DD0"/>
    <w:rsid w:val="00AF60CD"/>
    <w:rsid w:val="00AF6CC0"/>
    <w:rsid w:val="00B008E6"/>
    <w:rsid w:val="00B2067C"/>
    <w:rsid w:val="00B22C09"/>
    <w:rsid w:val="00B27446"/>
    <w:rsid w:val="00B33268"/>
    <w:rsid w:val="00B33C1C"/>
    <w:rsid w:val="00B453D1"/>
    <w:rsid w:val="00B45C0D"/>
    <w:rsid w:val="00B522E9"/>
    <w:rsid w:val="00B54819"/>
    <w:rsid w:val="00B609F4"/>
    <w:rsid w:val="00B62E1C"/>
    <w:rsid w:val="00B72B99"/>
    <w:rsid w:val="00B916C9"/>
    <w:rsid w:val="00B91E37"/>
    <w:rsid w:val="00BA3D1B"/>
    <w:rsid w:val="00BB264E"/>
    <w:rsid w:val="00BC196A"/>
    <w:rsid w:val="00BC1B93"/>
    <w:rsid w:val="00BC2C80"/>
    <w:rsid w:val="00BC460B"/>
    <w:rsid w:val="00BC5728"/>
    <w:rsid w:val="00BD5876"/>
    <w:rsid w:val="00C00E2E"/>
    <w:rsid w:val="00C03C11"/>
    <w:rsid w:val="00C04C36"/>
    <w:rsid w:val="00C127BF"/>
    <w:rsid w:val="00C21B3B"/>
    <w:rsid w:val="00C2295D"/>
    <w:rsid w:val="00C460F8"/>
    <w:rsid w:val="00C57FAF"/>
    <w:rsid w:val="00C67718"/>
    <w:rsid w:val="00C703F1"/>
    <w:rsid w:val="00C75AB7"/>
    <w:rsid w:val="00C77E1E"/>
    <w:rsid w:val="00C82F1B"/>
    <w:rsid w:val="00C83DC2"/>
    <w:rsid w:val="00C8727A"/>
    <w:rsid w:val="00CA4D2A"/>
    <w:rsid w:val="00CA5F88"/>
    <w:rsid w:val="00CA6D40"/>
    <w:rsid w:val="00CC030B"/>
    <w:rsid w:val="00CD57F0"/>
    <w:rsid w:val="00CD5E39"/>
    <w:rsid w:val="00CD62B9"/>
    <w:rsid w:val="00CD6763"/>
    <w:rsid w:val="00CE1706"/>
    <w:rsid w:val="00CE3932"/>
    <w:rsid w:val="00D03053"/>
    <w:rsid w:val="00D03442"/>
    <w:rsid w:val="00D039AD"/>
    <w:rsid w:val="00D12F8C"/>
    <w:rsid w:val="00D1556C"/>
    <w:rsid w:val="00D20FF1"/>
    <w:rsid w:val="00D245B0"/>
    <w:rsid w:val="00D2793F"/>
    <w:rsid w:val="00D311EF"/>
    <w:rsid w:val="00D57A69"/>
    <w:rsid w:val="00D6362C"/>
    <w:rsid w:val="00D64E20"/>
    <w:rsid w:val="00D75397"/>
    <w:rsid w:val="00D773BB"/>
    <w:rsid w:val="00D838D2"/>
    <w:rsid w:val="00D84FDF"/>
    <w:rsid w:val="00D90FFA"/>
    <w:rsid w:val="00DA0797"/>
    <w:rsid w:val="00DB18CA"/>
    <w:rsid w:val="00DB4BF6"/>
    <w:rsid w:val="00DC07E3"/>
    <w:rsid w:val="00DC49AB"/>
    <w:rsid w:val="00DC4E05"/>
    <w:rsid w:val="00DF361C"/>
    <w:rsid w:val="00E11277"/>
    <w:rsid w:val="00E148CB"/>
    <w:rsid w:val="00E20634"/>
    <w:rsid w:val="00E20940"/>
    <w:rsid w:val="00E21253"/>
    <w:rsid w:val="00E27F5A"/>
    <w:rsid w:val="00E301FD"/>
    <w:rsid w:val="00E40CC8"/>
    <w:rsid w:val="00E57F14"/>
    <w:rsid w:val="00E71685"/>
    <w:rsid w:val="00E74847"/>
    <w:rsid w:val="00E80DDE"/>
    <w:rsid w:val="00E83738"/>
    <w:rsid w:val="00E8694F"/>
    <w:rsid w:val="00E937DA"/>
    <w:rsid w:val="00EC1B96"/>
    <w:rsid w:val="00ED24C0"/>
    <w:rsid w:val="00ED6CA5"/>
    <w:rsid w:val="00ED7709"/>
    <w:rsid w:val="00EE5122"/>
    <w:rsid w:val="00F1553D"/>
    <w:rsid w:val="00F17CE6"/>
    <w:rsid w:val="00F30C65"/>
    <w:rsid w:val="00F33ED2"/>
    <w:rsid w:val="00F409FE"/>
    <w:rsid w:val="00F46F96"/>
    <w:rsid w:val="00F61F93"/>
    <w:rsid w:val="00F62032"/>
    <w:rsid w:val="00F6524E"/>
    <w:rsid w:val="00F832FD"/>
    <w:rsid w:val="00F847F4"/>
    <w:rsid w:val="00FB082F"/>
    <w:rsid w:val="00FB1512"/>
    <w:rsid w:val="00FB3DDD"/>
    <w:rsid w:val="00FC3AEE"/>
    <w:rsid w:val="00FD0E7C"/>
    <w:rsid w:val="00FD74BC"/>
    <w:rsid w:val="00FF7C5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C8640A"/>
  <w15:docId w15:val="{0E9008F0-B535-D543-A855-8E72073CF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90B"/>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1590B"/>
    <w:pPr>
      <w:spacing w:after="0" w:line="240" w:lineRule="auto"/>
    </w:pPr>
    <w:rPr>
      <w:lang w:val="nl-NL"/>
    </w:rPr>
  </w:style>
  <w:style w:type="table" w:styleId="TableGrid">
    <w:name w:val="Table Grid"/>
    <w:basedOn w:val="TableNormal"/>
    <w:uiPriority w:val="59"/>
    <w:rsid w:val="0001590B"/>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12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AA7"/>
    <w:rPr>
      <w:rFonts w:ascii="Tahoma" w:hAnsi="Tahoma" w:cs="Tahoma"/>
      <w:sz w:val="16"/>
      <w:szCs w:val="16"/>
      <w:lang w:val="nl-NL"/>
    </w:rPr>
  </w:style>
  <w:style w:type="paragraph" w:styleId="Header">
    <w:name w:val="header"/>
    <w:basedOn w:val="Normal"/>
    <w:link w:val="HeaderChar"/>
    <w:uiPriority w:val="99"/>
    <w:unhideWhenUsed/>
    <w:rsid w:val="00B609F4"/>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09F4"/>
    <w:rPr>
      <w:lang w:val="nl-NL"/>
    </w:rPr>
  </w:style>
  <w:style w:type="paragraph" w:styleId="Footer">
    <w:name w:val="footer"/>
    <w:basedOn w:val="Normal"/>
    <w:link w:val="FooterChar"/>
    <w:uiPriority w:val="99"/>
    <w:unhideWhenUsed/>
    <w:rsid w:val="00B609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09F4"/>
    <w:rPr>
      <w:lang w:val="nl-NL"/>
    </w:rPr>
  </w:style>
  <w:style w:type="character" w:styleId="Hyperlink">
    <w:name w:val="Hyperlink"/>
    <w:basedOn w:val="DefaultParagraphFont"/>
    <w:uiPriority w:val="99"/>
    <w:unhideWhenUsed/>
    <w:rsid w:val="00B609F4"/>
    <w:rPr>
      <w:color w:val="F49100" w:themeColor="hyperlink"/>
      <w:u w:val="single"/>
    </w:rPr>
  </w:style>
  <w:style w:type="character" w:customStyle="1" w:styleId="NoSpacingChar">
    <w:name w:val="No Spacing Char"/>
    <w:basedOn w:val="DefaultParagraphFont"/>
    <w:link w:val="NoSpacing"/>
    <w:uiPriority w:val="1"/>
    <w:locked/>
    <w:rsid w:val="00FB1512"/>
    <w:rPr>
      <w:lang w:val="nl-NL"/>
    </w:rPr>
  </w:style>
  <w:style w:type="paragraph" w:styleId="FootnoteText">
    <w:name w:val="footnote text"/>
    <w:basedOn w:val="Normal"/>
    <w:link w:val="FootnoteTextChar"/>
    <w:uiPriority w:val="99"/>
    <w:semiHidden/>
    <w:unhideWhenUsed/>
    <w:rsid w:val="00FB1512"/>
    <w:pPr>
      <w:spacing w:after="0" w:line="240" w:lineRule="auto"/>
      <w:ind w:left="245"/>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FB1512"/>
    <w:rPr>
      <w:rFonts w:ascii="Calibri" w:eastAsia="Times New Roman" w:hAnsi="Calibri" w:cs="Times New Roman"/>
      <w:sz w:val="20"/>
      <w:szCs w:val="20"/>
      <w:lang w:val="nl-NL"/>
    </w:rPr>
  </w:style>
  <w:style w:type="character" w:styleId="FootnoteReference">
    <w:name w:val="footnote reference"/>
    <w:basedOn w:val="DefaultParagraphFont"/>
    <w:uiPriority w:val="99"/>
    <w:semiHidden/>
    <w:unhideWhenUsed/>
    <w:rsid w:val="00FB1512"/>
    <w:rPr>
      <w:vertAlign w:val="superscript"/>
    </w:rPr>
  </w:style>
  <w:style w:type="character" w:customStyle="1" w:styleId="UnresolvedMention1">
    <w:name w:val="Unresolved Mention1"/>
    <w:basedOn w:val="DefaultParagraphFont"/>
    <w:uiPriority w:val="99"/>
    <w:semiHidden/>
    <w:unhideWhenUsed/>
    <w:rsid w:val="00375965"/>
    <w:rPr>
      <w:color w:val="808080"/>
      <w:shd w:val="clear" w:color="auto" w:fill="E6E6E6"/>
    </w:rPr>
  </w:style>
  <w:style w:type="paragraph" w:styleId="NormalWeb">
    <w:name w:val="Normal (Web)"/>
    <w:basedOn w:val="Normal"/>
    <w:uiPriority w:val="99"/>
    <w:unhideWhenUsed/>
    <w:rsid w:val="00232E1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AE2B87"/>
    <w:rPr>
      <w:color w:val="605E5C"/>
      <w:shd w:val="clear" w:color="auto" w:fill="E1DFDD"/>
    </w:rPr>
  </w:style>
  <w:style w:type="paragraph" w:customStyle="1" w:styleId="Default">
    <w:name w:val="Default"/>
    <w:rsid w:val="00DC49AB"/>
    <w:pPr>
      <w:autoSpaceDE w:val="0"/>
      <w:autoSpaceDN w:val="0"/>
      <w:adjustRightInd w:val="0"/>
      <w:spacing w:after="0" w:line="240" w:lineRule="auto"/>
    </w:pPr>
    <w:rPr>
      <w:rFonts w:ascii="Museo Sans" w:hAnsi="Museo Sans" w:cs="Museo Sans"/>
      <w:color w:val="000000"/>
      <w:sz w:val="24"/>
      <w:szCs w:val="24"/>
      <w:lang w:val="en-US"/>
    </w:rPr>
  </w:style>
  <w:style w:type="character" w:customStyle="1" w:styleId="A5">
    <w:name w:val="A5"/>
    <w:uiPriority w:val="99"/>
    <w:rsid w:val="00DC49AB"/>
    <w:rPr>
      <w:rFonts w:cs="Museo Sans"/>
      <w:color w:val="444444"/>
      <w:sz w:val="14"/>
      <w:szCs w:val="14"/>
    </w:rPr>
  </w:style>
  <w:style w:type="character" w:styleId="PageNumber">
    <w:name w:val="page number"/>
    <w:basedOn w:val="DefaultParagraphFont"/>
    <w:uiPriority w:val="99"/>
    <w:semiHidden/>
    <w:unhideWhenUsed/>
    <w:rsid w:val="00DC49AB"/>
  </w:style>
  <w:style w:type="paragraph" w:customStyle="1" w:styleId="BasicParagraph">
    <w:name w:val="[Basic Paragraph]"/>
    <w:basedOn w:val="Normal"/>
    <w:uiPriority w:val="99"/>
    <w:rsid w:val="0085014D"/>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table" w:styleId="PlainTable5">
    <w:name w:val="Plain Table 5"/>
    <w:basedOn w:val="TableNormal"/>
    <w:uiPriority w:val="45"/>
    <w:rsid w:val="00E27F5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paragraph">
    <w:name w:val="paragraph"/>
    <w:basedOn w:val="Normal"/>
    <w:rsid w:val="00BD587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BD5876"/>
  </w:style>
  <w:style w:type="character" w:customStyle="1" w:styleId="eop">
    <w:name w:val="eop"/>
    <w:basedOn w:val="DefaultParagraphFont"/>
    <w:rsid w:val="00BD5876"/>
  </w:style>
  <w:style w:type="character" w:customStyle="1" w:styleId="scxw42759120">
    <w:name w:val="scxw42759120"/>
    <w:basedOn w:val="DefaultParagraphFont"/>
    <w:rsid w:val="00BD5876"/>
  </w:style>
  <w:style w:type="character" w:customStyle="1" w:styleId="wacimagecontainer">
    <w:name w:val="wacimagecontainer"/>
    <w:basedOn w:val="DefaultParagraphFont"/>
    <w:rsid w:val="00BD5876"/>
  </w:style>
  <w:style w:type="character" w:customStyle="1" w:styleId="scxw154081804">
    <w:name w:val="scxw154081804"/>
    <w:basedOn w:val="DefaultParagraphFont"/>
    <w:rsid w:val="00AF60CD"/>
  </w:style>
  <w:style w:type="character" w:customStyle="1" w:styleId="scxw64649966">
    <w:name w:val="scxw64649966"/>
    <w:basedOn w:val="DefaultParagraphFont"/>
    <w:rsid w:val="0017671F"/>
  </w:style>
  <w:style w:type="character" w:customStyle="1" w:styleId="scxw41092996">
    <w:name w:val="scxw41092996"/>
    <w:basedOn w:val="DefaultParagraphFont"/>
    <w:rsid w:val="007E4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472103">
      <w:bodyDiv w:val="1"/>
      <w:marLeft w:val="0"/>
      <w:marRight w:val="0"/>
      <w:marTop w:val="0"/>
      <w:marBottom w:val="0"/>
      <w:divBdr>
        <w:top w:val="none" w:sz="0" w:space="0" w:color="auto"/>
        <w:left w:val="none" w:sz="0" w:space="0" w:color="auto"/>
        <w:bottom w:val="none" w:sz="0" w:space="0" w:color="auto"/>
        <w:right w:val="none" w:sz="0" w:space="0" w:color="auto"/>
      </w:divBdr>
      <w:divsChild>
        <w:div w:id="778181667">
          <w:marLeft w:val="0"/>
          <w:marRight w:val="0"/>
          <w:marTop w:val="0"/>
          <w:marBottom w:val="0"/>
          <w:divBdr>
            <w:top w:val="none" w:sz="0" w:space="0" w:color="auto"/>
            <w:left w:val="none" w:sz="0" w:space="0" w:color="auto"/>
            <w:bottom w:val="none" w:sz="0" w:space="0" w:color="auto"/>
            <w:right w:val="none" w:sz="0" w:space="0" w:color="auto"/>
          </w:divBdr>
        </w:div>
        <w:div w:id="2136676276">
          <w:marLeft w:val="0"/>
          <w:marRight w:val="0"/>
          <w:marTop w:val="0"/>
          <w:marBottom w:val="0"/>
          <w:divBdr>
            <w:top w:val="none" w:sz="0" w:space="0" w:color="auto"/>
            <w:left w:val="none" w:sz="0" w:space="0" w:color="auto"/>
            <w:bottom w:val="none" w:sz="0" w:space="0" w:color="auto"/>
            <w:right w:val="none" w:sz="0" w:space="0" w:color="auto"/>
          </w:divBdr>
        </w:div>
        <w:div w:id="1396658060">
          <w:marLeft w:val="0"/>
          <w:marRight w:val="0"/>
          <w:marTop w:val="0"/>
          <w:marBottom w:val="0"/>
          <w:divBdr>
            <w:top w:val="none" w:sz="0" w:space="0" w:color="auto"/>
            <w:left w:val="none" w:sz="0" w:space="0" w:color="auto"/>
            <w:bottom w:val="none" w:sz="0" w:space="0" w:color="auto"/>
            <w:right w:val="none" w:sz="0" w:space="0" w:color="auto"/>
          </w:divBdr>
        </w:div>
        <w:div w:id="1261722718">
          <w:marLeft w:val="0"/>
          <w:marRight w:val="0"/>
          <w:marTop w:val="0"/>
          <w:marBottom w:val="0"/>
          <w:divBdr>
            <w:top w:val="none" w:sz="0" w:space="0" w:color="auto"/>
            <w:left w:val="none" w:sz="0" w:space="0" w:color="auto"/>
            <w:bottom w:val="none" w:sz="0" w:space="0" w:color="auto"/>
            <w:right w:val="none" w:sz="0" w:space="0" w:color="auto"/>
          </w:divBdr>
        </w:div>
        <w:div w:id="624969938">
          <w:marLeft w:val="0"/>
          <w:marRight w:val="0"/>
          <w:marTop w:val="0"/>
          <w:marBottom w:val="0"/>
          <w:divBdr>
            <w:top w:val="none" w:sz="0" w:space="0" w:color="auto"/>
            <w:left w:val="none" w:sz="0" w:space="0" w:color="auto"/>
            <w:bottom w:val="none" w:sz="0" w:space="0" w:color="auto"/>
            <w:right w:val="none" w:sz="0" w:space="0" w:color="auto"/>
          </w:divBdr>
        </w:div>
        <w:div w:id="769351400">
          <w:marLeft w:val="0"/>
          <w:marRight w:val="0"/>
          <w:marTop w:val="0"/>
          <w:marBottom w:val="0"/>
          <w:divBdr>
            <w:top w:val="none" w:sz="0" w:space="0" w:color="auto"/>
            <w:left w:val="none" w:sz="0" w:space="0" w:color="auto"/>
            <w:bottom w:val="none" w:sz="0" w:space="0" w:color="auto"/>
            <w:right w:val="none" w:sz="0" w:space="0" w:color="auto"/>
          </w:divBdr>
        </w:div>
      </w:divsChild>
    </w:div>
    <w:div w:id="539050861">
      <w:bodyDiv w:val="1"/>
      <w:marLeft w:val="0"/>
      <w:marRight w:val="0"/>
      <w:marTop w:val="0"/>
      <w:marBottom w:val="0"/>
      <w:divBdr>
        <w:top w:val="none" w:sz="0" w:space="0" w:color="auto"/>
        <w:left w:val="none" w:sz="0" w:space="0" w:color="auto"/>
        <w:bottom w:val="none" w:sz="0" w:space="0" w:color="auto"/>
        <w:right w:val="none" w:sz="0" w:space="0" w:color="auto"/>
      </w:divBdr>
    </w:div>
    <w:div w:id="541331299">
      <w:bodyDiv w:val="1"/>
      <w:marLeft w:val="0"/>
      <w:marRight w:val="0"/>
      <w:marTop w:val="0"/>
      <w:marBottom w:val="0"/>
      <w:divBdr>
        <w:top w:val="none" w:sz="0" w:space="0" w:color="auto"/>
        <w:left w:val="none" w:sz="0" w:space="0" w:color="auto"/>
        <w:bottom w:val="none" w:sz="0" w:space="0" w:color="auto"/>
        <w:right w:val="none" w:sz="0" w:space="0" w:color="auto"/>
      </w:divBdr>
      <w:divsChild>
        <w:div w:id="1193419776">
          <w:marLeft w:val="0"/>
          <w:marRight w:val="0"/>
          <w:marTop w:val="0"/>
          <w:marBottom w:val="0"/>
          <w:divBdr>
            <w:top w:val="none" w:sz="0" w:space="0" w:color="auto"/>
            <w:left w:val="none" w:sz="0" w:space="0" w:color="auto"/>
            <w:bottom w:val="none" w:sz="0" w:space="0" w:color="auto"/>
            <w:right w:val="none" w:sz="0" w:space="0" w:color="auto"/>
          </w:divBdr>
        </w:div>
        <w:div w:id="936137694">
          <w:marLeft w:val="0"/>
          <w:marRight w:val="0"/>
          <w:marTop w:val="0"/>
          <w:marBottom w:val="0"/>
          <w:divBdr>
            <w:top w:val="none" w:sz="0" w:space="0" w:color="auto"/>
            <w:left w:val="none" w:sz="0" w:space="0" w:color="auto"/>
            <w:bottom w:val="none" w:sz="0" w:space="0" w:color="auto"/>
            <w:right w:val="none" w:sz="0" w:space="0" w:color="auto"/>
          </w:divBdr>
        </w:div>
        <w:div w:id="43457713">
          <w:marLeft w:val="0"/>
          <w:marRight w:val="0"/>
          <w:marTop w:val="0"/>
          <w:marBottom w:val="0"/>
          <w:divBdr>
            <w:top w:val="none" w:sz="0" w:space="0" w:color="auto"/>
            <w:left w:val="none" w:sz="0" w:space="0" w:color="auto"/>
            <w:bottom w:val="none" w:sz="0" w:space="0" w:color="auto"/>
            <w:right w:val="none" w:sz="0" w:space="0" w:color="auto"/>
          </w:divBdr>
        </w:div>
        <w:div w:id="1371686388">
          <w:marLeft w:val="0"/>
          <w:marRight w:val="0"/>
          <w:marTop w:val="0"/>
          <w:marBottom w:val="0"/>
          <w:divBdr>
            <w:top w:val="none" w:sz="0" w:space="0" w:color="auto"/>
            <w:left w:val="none" w:sz="0" w:space="0" w:color="auto"/>
            <w:bottom w:val="none" w:sz="0" w:space="0" w:color="auto"/>
            <w:right w:val="none" w:sz="0" w:space="0" w:color="auto"/>
          </w:divBdr>
        </w:div>
        <w:div w:id="1067265780">
          <w:marLeft w:val="0"/>
          <w:marRight w:val="0"/>
          <w:marTop w:val="0"/>
          <w:marBottom w:val="0"/>
          <w:divBdr>
            <w:top w:val="none" w:sz="0" w:space="0" w:color="auto"/>
            <w:left w:val="none" w:sz="0" w:space="0" w:color="auto"/>
            <w:bottom w:val="none" w:sz="0" w:space="0" w:color="auto"/>
            <w:right w:val="none" w:sz="0" w:space="0" w:color="auto"/>
          </w:divBdr>
        </w:div>
        <w:div w:id="1516531384">
          <w:marLeft w:val="0"/>
          <w:marRight w:val="0"/>
          <w:marTop w:val="0"/>
          <w:marBottom w:val="0"/>
          <w:divBdr>
            <w:top w:val="none" w:sz="0" w:space="0" w:color="auto"/>
            <w:left w:val="none" w:sz="0" w:space="0" w:color="auto"/>
            <w:bottom w:val="none" w:sz="0" w:space="0" w:color="auto"/>
            <w:right w:val="none" w:sz="0" w:space="0" w:color="auto"/>
          </w:divBdr>
        </w:div>
        <w:div w:id="1048258510">
          <w:marLeft w:val="0"/>
          <w:marRight w:val="0"/>
          <w:marTop w:val="0"/>
          <w:marBottom w:val="0"/>
          <w:divBdr>
            <w:top w:val="none" w:sz="0" w:space="0" w:color="auto"/>
            <w:left w:val="none" w:sz="0" w:space="0" w:color="auto"/>
            <w:bottom w:val="none" w:sz="0" w:space="0" w:color="auto"/>
            <w:right w:val="none" w:sz="0" w:space="0" w:color="auto"/>
          </w:divBdr>
        </w:div>
        <w:div w:id="639069606">
          <w:marLeft w:val="0"/>
          <w:marRight w:val="0"/>
          <w:marTop w:val="0"/>
          <w:marBottom w:val="0"/>
          <w:divBdr>
            <w:top w:val="none" w:sz="0" w:space="0" w:color="auto"/>
            <w:left w:val="none" w:sz="0" w:space="0" w:color="auto"/>
            <w:bottom w:val="none" w:sz="0" w:space="0" w:color="auto"/>
            <w:right w:val="none" w:sz="0" w:space="0" w:color="auto"/>
          </w:divBdr>
        </w:div>
      </w:divsChild>
    </w:div>
    <w:div w:id="653753587">
      <w:bodyDiv w:val="1"/>
      <w:marLeft w:val="0"/>
      <w:marRight w:val="0"/>
      <w:marTop w:val="0"/>
      <w:marBottom w:val="0"/>
      <w:divBdr>
        <w:top w:val="none" w:sz="0" w:space="0" w:color="auto"/>
        <w:left w:val="none" w:sz="0" w:space="0" w:color="auto"/>
        <w:bottom w:val="none" w:sz="0" w:space="0" w:color="auto"/>
        <w:right w:val="none" w:sz="0" w:space="0" w:color="auto"/>
      </w:divBdr>
      <w:divsChild>
        <w:div w:id="363597081">
          <w:marLeft w:val="0"/>
          <w:marRight w:val="0"/>
          <w:marTop w:val="0"/>
          <w:marBottom w:val="0"/>
          <w:divBdr>
            <w:top w:val="none" w:sz="0" w:space="0" w:color="auto"/>
            <w:left w:val="none" w:sz="0" w:space="0" w:color="auto"/>
            <w:bottom w:val="none" w:sz="0" w:space="0" w:color="auto"/>
            <w:right w:val="none" w:sz="0" w:space="0" w:color="auto"/>
          </w:divBdr>
        </w:div>
        <w:div w:id="135074641">
          <w:marLeft w:val="0"/>
          <w:marRight w:val="0"/>
          <w:marTop w:val="0"/>
          <w:marBottom w:val="0"/>
          <w:divBdr>
            <w:top w:val="none" w:sz="0" w:space="0" w:color="auto"/>
            <w:left w:val="none" w:sz="0" w:space="0" w:color="auto"/>
            <w:bottom w:val="none" w:sz="0" w:space="0" w:color="auto"/>
            <w:right w:val="none" w:sz="0" w:space="0" w:color="auto"/>
          </w:divBdr>
        </w:div>
        <w:div w:id="183058156">
          <w:marLeft w:val="0"/>
          <w:marRight w:val="0"/>
          <w:marTop w:val="0"/>
          <w:marBottom w:val="0"/>
          <w:divBdr>
            <w:top w:val="none" w:sz="0" w:space="0" w:color="auto"/>
            <w:left w:val="none" w:sz="0" w:space="0" w:color="auto"/>
            <w:bottom w:val="none" w:sz="0" w:space="0" w:color="auto"/>
            <w:right w:val="none" w:sz="0" w:space="0" w:color="auto"/>
          </w:divBdr>
        </w:div>
        <w:div w:id="99958955">
          <w:marLeft w:val="0"/>
          <w:marRight w:val="0"/>
          <w:marTop w:val="0"/>
          <w:marBottom w:val="0"/>
          <w:divBdr>
            <w:top w:val="none" w:sz="0" w:space="0" w:color="auto"/>
            <w:left w:val="none" w:sz="0" w:space="0" w:color="auto"/>
            <w:bottom w:val="none" w:sz="0" w:space="0" w:color="auto"/>
            <w:right w:val="none" w:sz="0" w:space="0" w:color="auto"/>
          </w:divBdr>
        </w:div>
        <w:div w:id="65806591">
          <w:marLeft w:val="0"/>
          <w:marRight w:val="0"/>
          <w:marTop w:val="0"/>
          <w:marBottom w:val="0"/>
          <w:divBdr>
            <w:top w:val="none" w:sz="0" w:space="0" w:color="auto"/>
            <w:left w:val="none" w:sz="0" w:space="0" w:color="auto"/>
            <w:bottom w:val="none" w:sz="0" w:space="0" w:color="auto"/>
            <w:right w:val="none" w:sz="0" w:space="0" w:color="auto"/>
          </w:divBdr>
        </w:div>
        <w:div w:id="2057924451">
          <w:marLeft w:val="0"/>
          <w:marRight w:val="0"/>
          <w:marTop w:val="0"/>
          <w:marBottom w:val="0"/>
          <w:divBdr>
            <w:top w:val="none" w:sz="0" w:space="0" w:color="auto"/>
            <w:left w:val="none" w:sz="0" w:space="0" w:color="auto"/>
            <w:bottom w:val="none" w:sz="0" w:space="0" w:color="auto"/>
            <w:right w:val="none" w:sz="0" w:space="0" w:color="auto"/>
          </w:divBdr>
        </w:div>
        <w:div w:id="1311404260">
          <w:marLeft w:val="0"/>
          <w:marRight w:val="0"/>
          <w:marTop w:val="0"/>
          <w:marBottom w:val="0"/>
          <w:divBdr>
            <w:top w:val="none" w:sz="0" w:space="0" w:color="auto"/>
            <w:left w:val="none" w:sz="0" w:space="0" w:color="auto"/>
            <w:bottom w:val="none" w:sz="0" w:space="0" w:color="auto"/>
            <w:right w:val="none" w:sz="0" w:space="0" w:color="auto"/>
          </w:divBdr>
        </w:div>
        <w:div w:id="2049449306">
          <w:marLeft w:val="0"/>
          <w:marRight w:val="0"/>
          <w:marTop w:val="0"/>
          <w:marBottom w:val="0"/>
          <w:divBdr>
            <w:top w:val="none" w:sz="0" w:space="0" w:color="auto"/>
            <w:left w:val="none" w:sz="0" w:space="0" w:color="auto"/>
            <w:bottom w:val="none" w:sz="0" w:space="0" w:color="auto"/>
            <w:right w:val="none" w:sz="0" w:space="0" w:color="auto"/>
          </w:divBdr>
        </w:div>
        <w:div w:id="249776407">
          <w:marLeft w:val="0"/>
          <w:marRight w:val="0"/>
          <w:marTop w:val="0"/>
          <w:marBottom w:val="0"/>
          <w:divBdr>
            <w:top w:val="none" w:sz="0" w:space="0" w:color="auto"/>
            <w:left w:val="none" w:sz="0" w:space="0" w:color="auto"/>
            <w:bottom w:val="none" w:sz="0" w:space="0" w:color="auto"/>
            <w:right w:val="none" w:sz="0" w:space="0" w:color="auto"/>
          </w:divBdr>
        </w:div>
        <w:div w:id="619458798">
          <w:marLeft w:val="0"/>
          <w:marRight w:val="0"/>
          <w:marTop w:val="0"/>
          <w:marBottom w:val="0"/>
          <w:divBdr>
            <w:top w:val="none" w:sz="0" w:space="0" w:color="auto"/>
            <w:left w:val="none" w:sz="0" w:space="0" w:color="auto"/>
            <w:bottom w:val="none" w:sz="0" w:space="0" w:color="auto"/>
            <w:right w:val="none" w:sz="0" w:space="0" w:color="auto"/>
          </w:divBdr>
        </w:div>
        <w:div w:id="909923924">
          <w:marLeft w:val="0"/>
          <w:marRight w:val="0"/>
          <w:marTop w:val="0"/>
          <w:marBottom w:val="0"/>
          <w:divBdr>
            <w:top w:val="none" w:sz="0" w:space="0" w:color="auto"/>
            <w:left w:val="none" w:sz="0" w:space="0" w:color="auto"/>
            <w:bottom w:val="none" w:sz="0" w:space="0" w:color="auto"/>
            <w:right w:val="none" w:sz="0" w:space="0" w:color="auto"/>
          </w:divBdr>
        </w:div>
        <w:div w:id="1799226198">
          <w:marLeft w:val="0"/>
          <w:marRight w:val="0"/>
          <w:marTop w:val="0"/>
          <w:marBottom w:val="0"/>
          <w:divBdr>
            <w:top w:val="none" w:sz="0" w:space="0" w:color="auto"/>
            <w:left w:val="none" w:sz="0" w:space="0" w:color="auto"/>
            <w:bottom w:val="none" w:sz="0" w:space="0" w:color="auto"/>
            <w:right w:val="none" w:sz="0" w:space="0" w:color="auto"/>
          </w:divBdr>
        </w:div>
        <w:div w:id="2000115735">
          <w:marLeft w:val="0"/>
          <w:marRight w:val="0"/>
          <w:marTop w:val="0"/>
          <w:marBottom w:val="0"/>
          <w:divBdr>
            <w:top w:val="none" w:sz="0" w:space="0" w:color="auto"/>
            <w:left w:val="none" w:sz="0" w:space="0" w:color="auto"/>
            <w:bottom w:val="none" w:sz="0" w:space="0" w:color="auto"/>
            <w:right w:val="none" w:sz="0" w:space="0" w:color="auto"/>
          </w:divBdr>
        </w:div>
        <w:div w:id="228925161">
          <w:marLeft w:val="0"/>
          <w:marRight w:val="0"/>
          <w:marTop w:val="0"/>
          <w:marBottom w:val="0"/>
          <w:divBdr>
            <w:top w:val="none" w:sz="0" w:space="0" w:color="auto"/>
            <w:left w:val="none" w:sz="0" w:space="0" w:color="auto"/>
            <w:bottom w:val="none" w:sz="0" w:space="0" w:color="auto"/>
            <w:right w:val="none" w:sz="0" w:space="0" w:color="auto"/>
          </w:divBdr>
        </w:div>
        <w:div w:id="1470593597">
          <w:marLeft w:val="0"/>
          <w:marRight w:val="0"/>
          <w:marTop w:val="0"/>
          <w:marBottom w:val="0"/>
          <w:divBdr>
            <w:top w:val="none" w:sz="0" w:space="0" w:color="auto"/>
            <w:left w:val="none" w:sz="0" w:space="0" w:color="auto"/>
            <w:bottom w:val="none" w:sz="0" w:space="0" w:color="auto"/>
            <w:right w:val="none" w:sz="0" w:space="0" w:color="auto"/>
          </w:divBdr>
        </w:div>
        <w:div w:id="563561585">
          <w:marLeft w:val="0"/>
          <w:marRight w:val="0"/>
          <w:marTop w:val="0"/>
          <w:marBottom w:val="0"/>
          <w:divBdr>
            <w:top w:val="none" w:sz="0" w:space="0" w:color="auto"/>
            <w:left w:val="none" w:sz="0" w:space="0" w:color="auto"/>
            <w:bottom w:val="none" w:sz="0" w:space="0" w:color="auto"/>
            <w:right w:val="none" w:sz="0" w:space="0" w:color="auto"/>
          </w:divBdr>
        </w:div>
        <w:div w:id="1200048720">
          <w:marLeft w:val="0"/>
          <w:marRight w:val="0"/>
          <w:marTop w:val="0"/>
          <w:marBottom w:val="0"/>
          <w:divBdr>
            <w:top w:val="none" w:sz="0" w:space="0" w:color="auto"/>
            <w:left w:val="none" w:sz="0" w:space="0" w:color="auto"/>
            <w:bottom w:val="none" w:sz="0" w:space="0" w:color="auto"/>
            <w:right w:val="none" w:sz="0" w:space="0" w:color="auto"/>
          </w:divBdr>
        </w:div>
        <w:div w:id="98574138">
          <w:marLeft w:val="0"/>
          <w:marRight w:val="0"/>
          <w:marTop w:val="0"/>
          <w:marBottom w:val="0"/>
          <w:divBdr>
            <w:top w:val="none" w:sz="0" w:space="0" w:color="auto"/>
            <w:left w:val="none" w:sz="0" w:space="0" w:color="auto"/>
            <w:bottom w:val="none" w:sz="0" w:space="0" w:color="auto"/>
            <w:right w:val="none" w:sz="0" w:space="0" w:color="auto"/>
          </w:divBdr>
        </w:div>
        <w:div w:id="1915429361">
          <w:marLeft w:val="0"/>
          <w:marRight w:val="0"/>
          <w:marTop w:val="0"/>
          <w:marBottom w:val="0"/>
          <w:divBdr>
            <w:top w:val="none" w:sz="0" w:space="0" w:color="auto"/>
            <w:left w:val="none" w:sz="0" w:space="0" w:color="auto"/>
            <w:bottom w:val="none" w:sz="0" w:space="0" w:color="auto"/>
            <w:right w:val="none" w:sz="0" w:space="0" w:color="auto"/>
          </w:divBdr>
        </w:div>
      </w:divsChild>
    </w:div>
    <w:div w:id="790170153">
      <w:bodyDiv w:val="1"/>
      <w:marLeft w:val="0"/>
      <w:marRight w:val="0"/>
      <w:marTop w:val="0"/>
      <w:marBottom w:val="0"/>
      <w:divBdr>
        <w:top w:val="none" w:sz="0" w:space="0" w:color="auto"/>
        <w:left w:val="none" w:sz="0" w:space="0" w:color="auto"/>
        <w:bottom w:val="none" w:sz="0" w:space="0" w:color="auto"/>
        <w:right w:val="none" w:sz="0" w:space="0" w:color="auto"/>
      </w:divBdr>
      <w:divsChild>
        <w:div w:id="938681107">
          <w:marLeft w:val="0"/>
          <w:marRight w:val="0"/>
          <w:marTop w:val="0"/>
          <w:marBottom w:val="0"/>
          <w:divBdr>
            <w:top w:val="none" w:sz="0" w:space="0" w:color="auto"/>
            <w:left w:val="none" w:sz="0" w:space="0" w:color="auto"/>
            <w:bottom w:val="none" w:sz="0" w:space="0" w:color="auto"/>
            <w:right w:val="none" w:sz="0" w:space="0" w:color="auto"/>
          </w:divBdr>
        </w:div>
        <w:div w:id="536821743">
          <w:marLeft w:val="0"/>
          <w:marRight w:val="0"/>
          <w:marTop w:val="0"/>
          <w:marBottom w:val="0"/>
          <w:divBdr>
            <w:top w:val="none" w:sz="0" w:space="0" w:color="auto"/>
            <w:left w:val="none" w:sz="0" w:space="0" w:color="auto"/>
            <w:bottom w:val="none" w:sz="0" w:space="0" w:color="auto"/>
            <w:right w:val="none" w:sz="0" w:space="0" w:color="auto"/>
          </w:divBdr>
        </w:div>
        <w:div w:id="1618676082">
          <w:marLeft w:val="0"/>
          <w:marRight w:val="0"/>
          <w:marTop w:val="0"/>
          <w:marBottom w:val="0"/>
          <w:divBdr>
            <w:top w:val="none" w:sz="0" w:space="0" w:color="auto"/>
            <w:left w:val="none" w:sz="0" w:space="0" w:color="auto"/>
            <w:bottom w:val="none" w:sz="0" w:space="0" w:color="auto"/>
            <w:right w:val="none" w:sz="0" w:space="0" w:color="auto"/>
          </w:divBdr>
        </w:div>
        <w:div w:id="1488209666">
          <w:marLeft w:val="0"/>
          <w:marRight w:val="0"/>
          <w:marTop w:val="0"/>
          <w:marBottom w:val="0"/>
          <w:divBdr>
            <w:top w:val="none" w:sz="0" w:space="0" w:color="auto"/>
            <w:left w:val="none" w:sz="0" w:space="0" w:color="auto"/>
            <w:bottom w:val="none" w:sz="0" w:space="0" w:color="auto"/>
            <w:right w:val="none" w:sz="0" w:space="0" w:color="auto"/>
          </w:divBdr>
        </w:div>
        <w:div w:id="1081220245">
          <w:marLeft w:val="0"/>
          <w:marRight w:val="0"/>
          <w:marTop w:val="0"/>
          <w:marBottom w:val="0"/>
          <w:divBdr>
            <w:top w:val="none" w:sz="0" w:space="0" w:color="auto"/>
            <w:left w:val="none" w:sz="0" w:space="0" w:color="auto"/>
            <w:bottom w:val="none" w:sz="0" w:space="0" w:color="auto"/>
            <w:right w:val="none" w:sz="0" w:space="0" w:color="auto"/>
          </w:divBdr>
        </w:div>
        <w:div w:id="452988835">
          <w:marLeft w:val="0"/>
          <w:marRight w:val="0"/>
          <w:marTop w:val="0"/>
          <w:marBottom w:val="0"/>
          <w:divBdr>
            <w:top w:val="none" w:sz="0" w:space="0" w:color="auto"/>
            <w:left w:val="none" w:sz="0" w:space="0" w:color="auto"/>
            <w:bottom w:val="none" w:sz="0" w:space="0" w:color="auto"/>
            <w:right w:val="none" w:sz="0" w:space="0" w:color="auto"/>
          </w:divBdr>
        </w:div>
        <w:div w:id="1870215894">
          <w:marLeft w:val="0"/>
          <w:marRight w:val="0"/>
          <w:marTop w:val="0"/>
          <w:marBottom w:val="0"/>
          <w:divBdr>
            <w:top w:val="none" w:sz="0" w:space="0" w:color="auto"/>
            <w:left w:val="none" w:sz="0" w:space="0" w:color="auto"/>
            <w:bottom w:val="none" w:sz="0" w:space="0" w:color="auto"/>
            <w:right w:val="none" w:sz="0" w:space="0" w:color="auto"/>
          </w:divBdr>
        </w:div>
      </w:divsChild>
    </w:div>
    <w:div w:id="1120419964">
      <w:bodyDiv w:val="1"/>
      <w:marLeft w:val="0"/>
      <w:marRight w:val="0"/>
      <w:marTop w:val="0"/>
      <w:marBottom w:val="0"/>
      <w:divBdr>
        <w:top w:val="none" w:sz="0" w:space="0" w:color="auto"/>
        <w:left w:val="none" w:sz="0" w:space="0" w:color="auto"/>
        <w:bottom w:val="none" w:sz="0" w:space="0" w:color="auto"/>
        <w:right w:val="none" w:sz="0" w:space="0" w:color="auto"/>
      </w:divBdr>
      <w:divsChild>
        <w:div w:id="1594437471">
          <w:marLeft w:val="0"/>
          <w:marRight w:val="0"/>
          <w:marTop w:val="0"/>
          <w:marBottom w:val="0"/>
          <w:divBdr>
            <w:top w:val="none" w:sz="0" w:space="0" w:color="auto"/>
            <w:left w:val="none" w:sz="0" w:space="0" w:color="auto"/>
            <w:bottom w:val="none" w:sz="0" w:space="0" w:color="auto"/>
            <w:right w:val="none" w:sz="0" w:space="0" w:color="auto"/>
          </w:divBdr>
        </w:div>
        <w:div w:id="1822429925">
          <w:marLeft w:val="0"/>
          <w:marRight w:val="0"/>
          <w:marTop w:val="0"/>
          <w:marBottom w:val="0"/>
          <w:divBdr>
            <w:top w:val="none" w:sz="0" w:space="0" w:color="auto"/>
            <w:left w:val="none" w:sz="0" w:space="0" w:color="auto"/>
            <w:bottom w:val="none" w:sz="0" w:space="0" w:color="auto"/>
            <w:right w:val="none" w:sz="0" w:space="0" w:color="auto"/>
          </w:divBdr>
        </w:div>
        <w:div w:id="1633368753">
          <w:marLeft w:val="0"/>
          <w:marRight w:val="0"/>
          <w:marTop w:val="0"/>
          <w:marBottom w:val="0"/>
          <w:divBdr>
            <w:top w:val="none" w:sz="0" w:space="0" w:color="auto"/>
            <w:left w:val="none" w:sz="0" w:space="0" w:color="auto"/>
            <w:bottom w:val="none" w:sz="0" w:space="0" w:color="auto"/>
            <w:right w:val="none" w:sz="0" w:space="0" w:color="auto"/>
          </w:divBdr>
        </w:div>
        <w:div w:id="1118378314">
          <w:marLeft w:val="0"/>
          <w:marRight w:val="0"/>
          <w:marTop w:val="0"/>
          <w:marBottom w:val="0"/>
          <w:divBdr>
            <w:top w:val="none" w:sz="0" w:space="0" w:color="auto"/>
            <w:left w:val="none" w:sz="0" w:space="0" w:color="auto"/>
            <w:bottom w:val="none" w:sz="0" w:space="0" w:color="auto"/>
            <w:right w:val="none" w:sz="0" w:space="0" w:color="auto"/>
          </w:divBdr>
        </w:div>
        <w:div w:id="1022516847">
          <w:marLeft w:val="0"/>
          <w:marRight w:val="0"/>
          <w:marTop w:val="0"/>
          <w:marBottom w:val="0"/>
          <w:divBdr>
            <w:top w:val="none" w:sz="0" w:space="0" w:color="auto"/>
            <w:left w:val="none" w:sz="0" w:space="0" w:color="auto"/>
            <w:bottom w:val="none" w:sz="0" w:space="0" w:color="auto"/>
            <w:right w:val="none" w:sz="0" w:space="0" w:color="auto"/>
          </w:divBdr>
        </w:div>
        <w:div w:id="1613972155">
          <w:marLeft w:val="0"/>
          <w:marRight w:val="0"/>
          <w:marTop w:val="0"/>
          <w:marBottom w:val="0"/>
          <w:divBdr>
            <w:top w:val="none" w:sz="0" w:space="0" w:color="auto"/>
            <w:left w:val="none" w:sz="0" w:space="0" w:color="auto"/>
            <w:bottom w:val="none" w:sz="0" w:space="0" w:color="auto"/>
            <w:right w:val="none" w:sz="0" w:space="0" w:color="auto"/>
          </w:divBdr>
        </w:div>
        <w:div w:id="623579824">
          <w:marLeft w:val="0"/>
          <w:marRight w:val="0"/>
          <w:marTop w:val="0"/>
          <w:marBottom w:val="0"/>
          <w:divBdr>
            <w:top w:val="none" w:sz="0" w:space="0" w:color="auto"/>
            <w:left w:val="none" w:sz="0" w:space="0" w:color="auto"/>
            <w:bottom w:val="none" w:sz="0" w:space="0" w:color="auto"/>
            <w:right w:val="none" w:sz="0" w:space="0" w:color="auto"/>
          </w:divBdr>
        </w:div>
        <w:div w:id="2068647988">
          <w:marLeft w:val="0"/>
          <w:marRight w:val="0"/>
          <w:marTop w:val="0"/>
          <w:marBottom w:val="0"/>
          <w:divBdr>
            <w:top w:val="none" w:sz="0" w:space="0" w:color="auto"/>
            <w:left w:val="none" w:sz="0" w:space="0" w:color="auto"/>
            <w:bottom w:val="none" w:sz="0" w:space="0" w:color="auto"/>
            <w:right w:val="none" w:sz="0" w:space="0" w:color="auto"/>
          </w:divBdr>
        </w:div>
        <w:div w:id="823669142">
          <w:marLeft w:val="0"/>
          <w:marRight w:val="0"/>
          <w:marTop w:val="0"/>
          <w:marBottom w:val="0"/>
          <w:divBdr>
            <w:top w:val="none" w:sz="0" w:space="0" w:color="auto"/>
            <w:left w:val="none" w:sz="0" w:space="0" w:color="auto"/>
            <w:bottom w:val="none" w:sz="0" w:space="0" w:color="auto"/>
            <w:right w:val="none" w:sz="0" w:space="0" w:color="auto"/>
          </w:divBdr>
        </w:div>
        <w:div w:id="1895660273">
          <w:marLeft w:val="0"/>
          <w:marRight w:val="0"/>
          <w:marTop w:val="0"/>
          <w:marBottom w:val="0"/>
          <w:divBdr>
            <w:top w:val="none" w:sz="0" w:space="0" w:color="auto"/>
            <w:left w:val="none" w:sz="0" w:space="0" w:color="auto"/>
            <w:bottom w:val="none" w:sz="0" w:space="0" w:color="auto"/>
            <w:right w:val="none" w:sz="0" w:space="0" w:color="auto"/>
          </w:divBdr>
        </w:div>
        <w:div w:id="489103501">
          <w:marLeft w:val="0"/>
          <w:marRight w:val="0"/>
          <w:marTop w:val="0"/>
          <w:marBottom w:val="0"/>
          <w:divBdr>
            <w:top w:val="none" w:sz="0" w:space="0" w:color="auto"/>
            <w:left w:val="none" w:sz="0" w:space="0" w:color="auto"/>
            <w:bottom w:val="none" w:sz="0" w:space="0" w:color="auto"/>
            <w:right w:val="none" w:sz="0" w:space="0" w:color="auto"/>
          </w:divBdr>
        </w:div>
        <w:div w:id="1372195555">
          <w:marLeft w:val="0"/>
          <w:marRight w:val="0"/>
          <w:marTop w:val="0"/>
          <w:marBottom w:val="0"/>
          <w:divBdr>
            <w:top w:val="none" w:sz="0" w:space="0" w:color="auto"/>
            <w:left w:val="none" w:sz="0" w:space="0" w:color="auto"/>
            <w:bottom w:val="none" w:sz="0" w:space="0" w:color="auto"/>
            <w:right w:val="none" w:sz="0" w:space="0" w:color="auto"/>
          </w:divBdr>
        </w:div>
        <w:div w:id="1127774716">
          <w:marLeft w:val="0"/>
          <w:marRight w:val="0"/>
          <w:marTop w:val="0"/>
          <w:marBottom w:val="0"/>
          <w:divBdr>
            <w:top w:val="none" w:sz="0" w:space="0" w:color="auto"/>
            <w:left w:val="none" w:sz="0" w:space="0" w:color="auto"/>
            <w:bottom w:val="none" w:sz="0" w:space="0" w:color="auto"/>
            <w:right w:val="none" w:sz="0" w:space="0" w:color="auto"/>
          </w:divBdr>
        </w:div>
        <w:div w:id="1951232805">
          <w:marLeft w:val="0"/>
          <w:marRight w:val="0"/>
          <w:marTop w:val="0"/>
          <w:marBottom w:val="0"/>
          <w:divBdr>
            <w:top w:val="none" w:sz="0" w:space="0" w:color="auto"/>
            <w:left w:val="none" w:sz="0" w:space="0" w:color="auto"/>
            <w:bottom w:val="none" w:sz="0" w:space="0" w:color="auto"/>
            <w:right w:val="none" w:sz="0" w:space="0" w:color="auto"/>
          </w:divBdr>
        </w:div>
        <w:div w:id="211118625">
          <w:marLeft w:val="0"/>
          <w:marRight w:val="0"/>
          <w:marTop w:val="0"/>
          <w:marBottom w:val="0"/>
          <w:divBdr>
            <w:top w:val="none" w:sz="0" w:space="0" w:color="auto"/>
            <w:left w:val="none" w:sz="0" w:space="0" w:color="auto"/>
            <w:bottom w:val="none" w:sz="0" w:space="0" w:color="auto"/>
            <w:right w:val="none" w:sz="0" w:space="0" w:color="auto"/>
          </w:divBdr>
        </w:div>
        <w:div w:id="589506973">
          <w:marLeft w:val="0"/>
          <w:marRight w:val="0"/>
          <w:marTop w:val="0"/>
          <w:marBottom w:val="0"/>
          <w:divBdr>
            <w:top w:val="none" w:sz="0" w:space="0" w:color="auto"/>
            <w:left w:val="none" w:sz="0" w:space="0" w:color="auto"/>
            <w:bottom w:val="none" w:sz="0" w:space="0" w:color="auto"/>
            <w:right w:val="none" w:sz="0" w:space="0" w:color="auto"/>
          </w:divBdr>
        </w:div>
        <w:div w:id="37824196">
          <w:marLeft w:val="0"/>
          <w:marRight w:val="0"/>
          <w:marTop w:val="0"/>
          <w:marBottom w:val="0"/>
          <w:divBdr>
            <w:top w:val="none" w:sz="0" w:space="0" w:color="auto"/>
            <w:left w:val="none" w:sz="0" w:space="0" w:color="auto"/>
            <w:bottom w:val="none" w:sz="0" w:space="0" w:color="auto"/>
            <w:right w:val="none" w:sz="0" w:space="0" w:color="auto"/>
          </w:divBdr>
        </w:div>
        <w:div w:id="1302075199">
          <w:marLeft w:val="0"/>
          <w:marRight w:val="0"/>
          <w:marTop w:val="0"/>
          <w:marBottom w:val="0"/>
          <w:divBdr>
            <w:top w:val="none" w:sz="0" w:space="0" w:color="auto"/>
            <w:left w:val="none" w:sz="0" w:space="0" w:color="auto"/>
            <w:bottom w:val="none" w:sz="0" w:space="0" w:color="auto"/>
            <w:right w:val="none" w:sz="0" w:space="0" w:color="auto"/>
          </w:divBdr>
        </w:div>
        <w:div w:id="1685088212">
          <w:marLeft w:val="0"/>
          <w:marRight w:val="0"/>
          <w:marTop w:val="0"/>
          <w:marBottom w:val="0"/>
          <w:divBdr>
            <w:top w:val="none" w:sz="0" w:space="0" w:color="auto"/>
            <w:left w:val="none" w:sz="0" w:space="0" w:color="auto"/>
            <w:bottom w:val="none" w:sz="0" w:space="0" w:color="auto"/>
            <w:right w:val="none" w:sz="0" w:space="0" w:color="auto"/>
          </w:divBdr>
        </w:div>
        <w:div w:id="1314873795">
          <w:marLeft w:val="0"/>
          <w:marRight w:val="0"/>
          <w:marTop w:val="0"/>
          <w:marBottom w:val="0"/>
          <w:divBdr>
            <w:top w:val="none" w:sz="0" w:space="0" w:color="auto"/>
            <w:left w:val="none" w:sz="0" w:space="0" w:color="auto"/>
            <w:bottom w:val="none" w:sz="0" w:space="0" w:color="auto"/>
            <w:right w:val="none" w:sz="0" w:space="0" w:color="auto"/>
          </w:divBdr>
        </w:div>
        <w:div w:id="169031008">
          <w:marLeft w:val="0"/>
          <w:marRight w:val="0"/>
          <w:marTop w:val="0"/>
          <w:marBottom w:val="0"/>
          <w:divBdr>
            <w:top w:val="none" w:sz="0" w:space="0" w:color="auto"/>
            <w:left w:val="none" w:sz="0" w:space="0" w:color="auto"/>
            <w:bottom w:val="none" w:sz="0" w:space="0" w:color="auto"/>
            <w:right w:val="none" w:sz="0" w:space="0" w:color="auto"/>
          </w:divBdr>
        </w:div>
        <w:div w:id="773206949">
          <w:marLeft w:val="0"/>
          <w:marRight w:val="0"/>
          <w:marTop w:val="0"/>
          <w:marBottom w:val="0"/>
          <w:divBdr>
            <w:top w:val="none" w:sz="0" w:space="0" w:color="auto"/>
            <w:left w:val="none" w:sz="0" w:space="0" w:color="auto"/>
            <w:bottom w:val="none" w:sz="0" w:space="0" w:color="auto"/>
            <w:right w:val="none" w:sz="0" w:space="0" w:color="auto"/>
          </w:divBdr>
        </w:div>
        <w:div w:id="1293487758">
          <w:marLeft w:val="0"/>
          <w:marRight w:val="0"/>
          <w:marTop w:val="0"/>
          <w:marBottom w:val="0"/>
          <w:divBdr>
            <w:top w:val="none" w:sz="0" w:space="0" w:color="auto"/>
            <w:left w:val="none" w:sz="0" w:space="0" w:color="auto"/>
            <w:bottom w:val="none" w:sz="0" w:space="0" w:color="auto"/>
            <w:right w:val="none" w:sz="0" w:space="0" w:color="auto"/>
          </w:divBdr>
        </w:div>
        <w:div w:id="1483111581">
          <w:marLeft w:val="0"/>
          <w:marRight w:val="0"/>
          <w:marTop w:val="0"/>
          <w:marBottom w:val="0"/>
          <w:divBdr>
            <w:top w:val="none" w:sz="0" w:space="0" w:color="auto"/>
            <w:left w:val="none" w:sz="0" w:space="0" w:color="auto"/>
            <w:bottom w:val="none" w:sz="0" w:space="0" w:color="auto"/>
            <w:right w:val="none" w:sz="0" w:space="0" w:color="auto"/>
          </w:divBdr>
        </w:div>
      </w:divsChild>
    </w:div>
    <w:div w:id="1120878372">
      <w:bodyDiv w:val="1"/>
      <w:marLeft w:val="0"/>
      <w:marRight w:val="0"/>
      <w:marTop w:val="0"/>
      <w:marBottom w:val="0"/>
      <w:divBdr>
        <w:top w:val="none" w:sz="0" w:space="0" w:color="auto"/>
        <w:left w:val="none" w:sz="0" w:space="0" w:color="auto"/>
        <w:bottom w:val="none" w:sz="0" w:space="0" w:color="auto"/>
        <w:right w:val="none" w:sz="0" w:space="0" w:color="auto"/>
      </w:divBdr>
      <w:divsChild>
        <w:div w:id="1558904944">
          <w:marLeft w:val="0"/>
          <w:marRight w:val="0"/>
          <w:marTop w:val="0"/>
          <w:marBottom w:val="0"/>
          <w:divBdr>
            <w:top w:val="none" w:sz="0" w:space="0" w:color="auto"/>
            <w:left w:val="none" w:sz="0" w:space="0" w:color="auto"/>
            <w:bottom w:val="none" w:sz="0" w:space="0" w:color="auto"/>
            <w:right w:val="none" w:sz="0" w:space="0" w:color="auto"/>
          </w:divBdr>
        </w:div>
        <w:div w:id="1448503350">
          <w:marLeft w:val="0"/>
          <w:marRight w:val="0"/>
          <w:marTop w:val="0"/>
          <w:marBottom w:val="0"/>
          <w:divBdr>
            <w:top w:val="none" w:sz="0" w:space="0" w:color="auto"/>
            <w:left w:val="none" w:sz="0" w:space="0" w:color="auto"/>
            <w:bottom w:val="none" w:sz="0" w:space="0" w:color="auto"/>
            <w:right w:val="none" w:sz="0" w:space="0" w:color="auto"/>
          </w:divBdr>
        </w:div>
        <w:div w:id="169179558">
          <w:marLeft w:val="0"/>
          <w:marRight w:val="0"/>
          <w:marTop w:val="0"/>
          <w:marBottom w:val="0"/>
          <w:divBdr>
            <w:top w:val="none" w:sz="0" w:space="0" w:color="auto"/>
            <w:left w:val="none" w:sz="0" w:space="0" w:color="auto"/>
            <w:bottom w:val="none" w:sz="0" w:space="0" w:color="auto"/>
            <w:right w:val="none" w:sz="0" w:space="0" w:color="auto"/>
          </w:divBdr>
        </w:div>
        <w:div w:id="2079280951">
          <w:marLeft w:val="0"/>
          <w:marRight w:val="0"/>
          <w:marTop w:val="0"/>
          <w:marBottom w:val="0"/>
          <w:divBdr>
            <w:top w:val="none" w:sz="0" w:space="0" w:color="auto"/>
            <w:left w:val="none" w:sz="0" w:space="0" w:color="auto"/>
            <w:bottom w:val="none" w:sz="0" w:space="0" w:color="auto"/>
            <w:right w:val="none" w:sz="0" w:space="0" w:color="auto"/>
          </w:divBdr>
        </w:div>
        <w:div w:id="2129349605">
          <w:marLeft w:val="0"/>
          <w:marRight w:val="0"/>
          <w:marTop w:val="0"/>
          <w:marBottom w:val="0"/>
          <w:divBdr>
            <w:top w:val="none" w:sz="0" w:space="0" w:color="auto"/>
            <w:left w:val="none" w:sz="0" w:space="0" w:color="auto"/>
            <w:bottom w:val="none" w:sz="0" w:space="0" w:color="auto"/>
            <w:right w:val="none" w:sz="0" w:space="0" w:color="auto"/>
          </w:divBdr>
        </w:div>
        <w:div w:id="541016253">
          <w:marLeft w:val="0"/>
          <w:marRight w:val="0"/>
          <w:marTop w:val="0"/>
          <w:marBottom w:val="0"/>
          <w:divBdr>
            <w:top w:val="none" w:sz="0" w:space="0" w:color="auto"/>
            <w:left w:val="none" w:sz="0" w:space="0" w:color="auto"/>
            <w:bottom w:val="none" w:sz="0" w:space="0" w:color="auto"/>
            <w:right w:val="none" w:sz="0" w:space="0" w:color="auto"/>
          </w:divBdr>
        </w:div>
        <w:div w:id="994602789">
          <w:marLeft w:val="0"/>
          <w:marRight w:val="0"/>
          <w:marTop w:val="0"/>
          <w:marBottom w:val="0"/>
          <w:divBdr>
            <w:top w:val="none" w:sz="0" w:space="0" w:color="auto"/>
            <w:left w:val="none" w:sz="0" w:space="0" w:color="auto"/>
            <w:bottom w:val="none" w:sz="0" w:space="0" w:color="auto"/>
            <w:right w:val="none" w:sz="0" w:space="0" w:color="auto"/>
          </w:divBdr>
        </w:div>
        <w:div w:id="2066025755">
          <w:marLeft w:val="0"/>
          <w:marRight w:val="0"/>
          <w:marTop w:val="0"/>
          <w:marBottom w:val="0"/>
          <w:divBdr>
            <w:top w:val="none" w:sz="0" w:space="0" w:color="auto"/>
            <w:left w:val="none" w:sz="0" w:space="0" w:color="auto"/>
            <w:bottom w:val="none" w:sz="0" w:space="0" w:color="auto"/>
            <w:right w:val="none" w:sz="0" w:space="0" w:color="auto"/>
          </w:divBdr>
        </w:div>
        <w:div w:id="1296107897">
          <w:marLeft w:val="0"/>
          <w:marRight w:val="0"/>
          <w:marTop w:val="0"/>
          <w:marBottom w:val="0"/>
          <w:divBdr>
            <w:top w:val="none" w:sz="0" w:space="0" w:color="auto"/>
            <w:left w:val="none" w:sz="0" w:space="0" w:color="auto"/>
            <w:bottom w:val="none" w:sz="0" w:space="0" w:color="auto"/>
            <w:right w:val="none" w:sz="0" w:space="0" w:color="auto"/>
          </w:divBdr>
        </w:div>
        <w:div w:id="1870754772">
          <w:marLeft w:val="0"/>
          <w:marRight w:val="0"/>
          <w:marTop w:val="0"/>
          <w:marBottom w:val="0"/>
          <w:divBdr>
            <w:top w:val="none" w:sz="0" w:space="0" w:color="auto"/>
            <w:left w:val="none" w:sz="0" w:space="0" w:color="auto"/>
            <w:bottom w:val="none" w:sz="0" w:space="0" w:color="auto"/>
            <w:right w:val="none" w:sz="0" w:space="0" w:color="auto"/>
          </w:divBdr>
        </w:div>
        <w:div w:id="1107121729">
          <w:marLeft w:val="0"/>
          <w:marRight w:val="0"/>
          <w:marTop w:val="0"/>
          <w:marBottom w:val="0"/>
          <w:divBdr>
            <w:top w:val="none" w:sz="0" w:space="0" w:color="auto"/>
            <w:left w:val="none" w:sz="0" w:space="0" w:color="auto"/>
            <w:bottom w:val="none" w:sz="0" w:space="0" w:color="auto"/>
            <w:right w:val="none" w:sz="0" w:space="0" w:color="auto"/>
          </w:divBdr>
        </w:div>
        <w:div w:id="187646241">
          <w:marLeft w:val="0"/>
          <w:marRight w:val="0"/>
          <w:marTop w:val="0"/>
          <w:marBottom w:val="0"/>
          <w:divBdr>
            <w:top w:val="none" w:sz="0" w:space="0" w:color="auto"/>
            <w:left w:val="none" w:sz="0" w:space="0" w:color="auto"/>
            <w:bottom w:val="none" w:sz="0" w:space="0" w:color="auto"/>
            <w:right w:val="none" w:sz="0" w:space="0" w:color="auto"/>
          </w:divBdr>
        </w:div>
        <w:div w:id="819927141">
          <w:marLeft w:val="0"/>
          <w:marRight w:val="0"/>
          <w:marTop w:val="0"/>
          <w:marBottom w:val="0"/>
          <w:divBdr>
            <w:top w:val="none" w:sz="0" w:space="0" w:color="auto"/>
            <w:left w:val="none" w:sz="0" w:space="0" w:color="auto"/>
            <w:bottom w:val="none" w:sz="0" w:space="0" w:color="auto"/>
            <w:right w:val="none" w:sz="0" w:space="0" w:color="auto"/>
          </w:divBdr>
        </w:div>
        <w:div w:id="2089498212">
          <w:marLeft w:val="0"/>
          <w:marRight w:val="0"/>
          <w:marTop w:val="0"/>
          <w:marBottom w:val="0"/>
          <w:divBdr>
            <w:top w:val="none" w:sz="0" w:space="0" w:color="auto"/>
            <w:left w:val="none" w:sz="0" w:space="0" w:color="auto"/>
            <w:bottom w:val="none" w:sz="0" w:space="0" w:color="auto"/>
            <w:right w:val="none" w:sz="0" w:space="0" w:color="auto"/>
          </w:divBdr>
        </w:div>
        <w:div w:id="659115451">
          <w:marLeft w:val="0"/>
          <w:marRight w:val="0"/>
          <w:marTop w:val="0"/>
          <w:marBottom w:val="0"/>
          <w:divBdr>
            <w:top w:val="none" w:sz="0" w:space="0" w:color="auto"/>
            <w:left w:val="none" w:sz="0" w:space="0" w:color="auto"/>
            <w:bottom w:val="none" w:sz="0" w:space="0" w:color="auto"/>
            <w:right w:val="none" w:sz="0" w:space="0" w:color="auto"/>
          </w:divBdr>
        </w:div>
        <w:div w:id="572352583">
          <w:marLeft w:val="0"/>
          <w:marRight w:val="0"/>
          <w:marTop w:val="0"/>
          <w:marBottom w:val="0"/>
          <w:divBdr>
            <w:top w:val="none" w:sz="0" w:space="0" w:color="auto"/>
            <w:left w:val="none" w:sz="0" w:space="0" w:color="auto"/>
            <w:bottom w:val="none" w:sz="0" w:space="0" w:color="auto"/>
            <w:right w:val="none" w:sz="0" w:space="0" w:color="auto"/>
          </w:divBdr>
        </w:div>
        <w:div w:id="511066407">
          <w:marLeft w:val="0"/>
          <w:marRight w:val="0"/>
          <w:marTop w:val="0"/>
          <w:marBottom w:val="0"/>
          <w:divBdr>
            <w:top w:val="none" w:sz="0" w:space="0" w:color="auto"/>
            <w:left w:val="none" w:sz="0" w:space="0" w:color="auto"/>
            <w:bottom w:val="none" w:sz="0" w:space="0" w:color="auto"/>
            <w:right w:val="none" w:sz="0" w:space="0" w:color="auto"/>
          </w:divBdr>
        </w:div>
        <w:div w:id="413550386">
          <w:marLeft w:val="0"/>
          <w:marRight w:val="0"/>
          <w:marTop w:val="0"/>
          <w:marBottom w:val="0"/>
          <w:divBdr>
            <w:top w:val="none" w:sz="0" w:space="0" w:color="auto"/>
            <w:left w:val="none" w:sz="0" w:space="0" w:color="auto"/>
            <w:bottom w:val="none" w:sz="0" w:space="0" w:color="auto"/>
            <w:right w:val="none" w:sz="0" w:space="0" w:color="auto"/>
          </w:divBdr>
        </w:div>
        <w:div w:id="2017418680">
          <w:marLeft w:val="0"/>
          <w:marRight w:val="0"/>
          <w:marTop w:val="0"/>
          <w:marBottom w:val="0"/>
          <w:divBdr>
            <w:top w:val="none" w:sz="0" w:space="0" w:color="auto"/>
            <w:left w:val="none" w:sz="0" w:space="0" w:color="auto"/>
            <w:bottom w:val="none" w:sz="0" w:space="0" w:color="auto"/>
            <w:right w:val="none" w:sz="0" w:space="0" w:color="auto"/>
          </w:divBdr>
        </w:div>
        <w:div w:id="78412235">
          <w:marLeft w:val="0"/>
          <w:marRight w:val="0"/>
          <w:marTop w:val="0"/>
          <w:marBottom w:val="0"/>
          <w:divBdr>
            <w:top w:val="none" w:sz="0" w:space="0" w:color="auto"/>
            <w:left w:val="none" w:sz="0" w:space="0" w:color="auto"/>
            <w:bottom w:val="none" w:sz="0" w:space="0" w:color="auto"/>
            <w:right w:val="none" w:sz="0" w:space="0" w:color="auto"/>
          </w:divBdr>
        </w:div>
        <w:div w:id="184371244">
          <w:marLeft w:val="0"/>
          <w:marRight w:val="0"/>
          <w:marTop w:val="0"/>
          <w:marBottom w:val="0"/>
          <w:divBdr>
            <w:top w:val="none" w:sz="0" w:space="0" w:color="auto"/>
            <w:left w:val="none" w:sz="0" w:space="0" w:color="auto"/>
            <w:bottom w:val="none" w:sz="0" w:space="0" w:color="auto"/>
            <w:right w:val="none" w:sz="0" w:space="0" w:color="auto"/>
          </w:divBdr>
        </w:div>
        <w:div w:id="1831753587">
          <w:marLeft w:val="0"/>
          <w:marRight w:val="0"/>
          <w:marTop w:val="0"/>
          <w:marBottom w:val="0"/>
          <w:divBdr>
            <w:top w:val="none" w:sz="0" w:space="0" w:color="auto"/>
            <w:left w:val="none" w:sz="0" w:space="0" w:color="auto"/>
            <w:bottom w:val="none" w:sz="0" w:space="0" w:color="auto"/>
            <w:right w:val="none" w:sz="0" w:space="0" w:color="auto"/>
          </w:divBdr>
        </w:div>
        <w:div w:id="159659075">
          <w:marLeft w:val="0"/>
          <w:marRight w:val="0"/>
          <w:marTop w:val="0"/>
          <w:marBottom w:val="0"/>
          <w:divBdr>
            <w:top w:val="none" w:sz="0" w:space="0" w:color="auto"/>
            <w:left w:val="none" w:sz="0" w:space="0" w:color="auto"/>
            <w:bottom w:val="none" w:sz="0" w:space="0" w:color="auto"/>
            <w:right w:val="none" w:sz="0" w:space="0" w:color="auto"/>
          </w:divBdr>
          <w:divsChild>
            <w:div w:id="540017958">
              <w:marLeft w:val="-75"/>
              <w:marRight w:val="0"/>
              <w:marTop w:val="30"/>
              <w:marBottom w:val="30"/>
              <w:divBdr>
                <w:top w:val="none" w:sz="0" w:space="0" w:color="auto"/>
                <w:left w:val="none" w:sz="0" w:space="0" w:color="auto"/>
                <w:bottom w:val="none" w:sz="0" w:space="0" w:color="auto"/>
                <w:right w:val="none" w:sz="0" w:space="0" w:color="auto"/>
              </w:divBdr>
              <w:divsChild>
                <w:div w:id="1140150525">
                  <w:marLeft w:val="0"/>
                  <w:marRight w:val="0"/>
                  <w:marTop w:val="0"/>
                  <w:marBottom w:val="0"/>
                  <w:divBdr>
                    <w:top w:val="none" w:sz="0" w:space="0" w:color="auto"/>
                    <w:left w:val="none" w:sz="0" w:space="0" w:color="auto"/>
                    <w:bottom w:val="none" w:sz="0" w:space="0" w:color="auto"/>
                    <w:right w:val="none" w:sz="0" w:space="0" w:color="auto"/>
                  </w:divBdr>
                  <w:divsChild>
                    <w:div w:id="32073517">
                      <w:marLeft w:val="0"/>
                      <w:marRight w:val="0"/>
                      <w:marTop w:val="0"/>
                      <w:marBottom w:val="0"/>
                      <w:divBdr>
                        <w:top w:val="none" w:sz="0" w:space="0" w:color="auto"/>
                        <w:left w:val="none" w:sz="0" w:space="0" w:color="auto"/>
                        <w:bottom w:val="none" w:sz="0" w:space="0" w:color="auto"/>
                        <w:right w:val="none" w:sz="0" w:space="0" w:color="auto"/>
                      </w:divBdr>
                    </w:div>
                  </w:divsChild>
                </w:div>
                <w:div w:id="1298149513">
                  <w:marLeft w:val="0"/>
                  <w:marRight w:val="0"/>
                  <w:marTop w:val="0"/>
                  <w:marBottom w:val="0"/>
                  <w:divBdr>
                    <w:top w:val="none" w:sz="0" w:space="0" w:color="auto"/>
                    <w:left w:val="none" w:sz="0" w:space="0" w:color="auto"/>
                    <w:bottom w:val="none" w:sz="0" w:space="0" w:color="auto"/>
                    <w:right w:val="none" w:sz="0" w:space="0" w:color="auto"/>
                  </w:divBdr>
                  <w:divsChild>
                    <w:div w:id="476191304">
                      <w:marLeft w:val="0"/>
                      <w:marRight w:val="0"/>
                      <w:marTop w:val="0"/>
                      <w:marBottom w:val="0"/>
                      <w:divBdr>
                        <w:top w:val="none" w:sz="0" w:space="0" w:color="auto"/>
                        <w:left w:val="none" w:sz="0" w:space="0" w:color="auto"/>
                        <w:bottom w:val="none" w:sz="0" w:space="0" w:color="auto"/>
                        <w:right w:val="none" w:sz="0" w:space="0" w:color="auto"/>
                      </w:divBdr>
                    </w:div>
                  </w:divsChild>
                </w:div>
                <w:div w:id="974798228">
                  <w:marLeft w:val="0"/>
                  <w:marRight w:val="0"/>
                  <w:marTop w:val="0"/>
                  <w:marBottom w:val="0"/>
                  <w:divBdr>
                    <w:top w:val="none" w:sz="0" w:space="0" w:color="auto"/>
                    <w:left w:val="none" w:sz="0" w:space="0" w:color="auto"/>
                    <w:bottom w:val="none" w:sz="0" w:space="0" w:color="auto"/>
                    <w:right w:val="none" w:sz="0" w:space="0" w:color="auto"/>
                  </w:divBdr>
                  <w:divsChild>
                    <w:div w:id="461339528">
                      <w:marLeft w:val="0"/>
                      <w:marRight w:val="0"/>
                      <w:marTop w:val="0"/>
                      <w:marBottom w:val="0"/>
                      <w:divBdr>
                        <w:top w:val="none" w:sz="0" w:space="0" w:color="auto"/>
                        <w:left w:val="none" w:sz="0" w:space="0" w:color="auto"/>
                        <w:bottom w:val="none" w:sz="0" w:space="0" w:color="auto"/>
                        <w:right w:val="none" w:sz="0" w:space="0" w:color="auto"/>
                      </w:divBdr>
                    </w:div>
                  </w:divsChild>
                </w:div>
                <w:div w:id="74593429">
                  <w:marLeft w:val="0"/>
                  <w:marRight w:val="0"/>
                  <w:marTop w:val="0"/>
                  <w:marBottom w:val="0"/>
                  <w:divBdr>
                    <w:top w:val="none" w:sz="0" w:space="0" w:color="auto"/>
                    <w:left w:val="none" w:sz="0" w:space="0" w:color="auto"/>
                    <w:bottom w:val="none" w:sz="0" w:space="0" w:color="auto"/>
                    <w:right w:val="none" w:sz="0" w:space="0" w:color="auto"/>
                  </w:divBdr>
                  <w:divsChild>
                    <w:div w:id="2098092722">
                      <w:marLeft w:val="0"/>
                      <w:marRight w:val="0"/>
                      <w:marTop w:val="0"/>
                      <w:marBottom w:val="0"/>
                      <w:divBdr>
                        <w:top w:val="none" w:sz="0" w:space="0" w:color="auto"/>
                        <w:left w:val="none" w:sz="0" w:space="0" w:color="auto"/>
                        <w:bottom w:val="none" w:sz="0" w:space="0" w:color="auto"/>
                        <w:right w:val="none" w:sz="0" w:space="0" w:color="auto"/>
                      </w:divBdr>
                    </w:div>
                  </w:divsChild>
                </w:div>
                <w:div w:id="524052753">
                  <w:marLeft w:val="0"/>
                  <w:marRight w:val="0"/>
                  <w:marTop w:val="0"/>
                  <w:marBottom w:val="0"/>
                  <w:divBdr>
                    <w:top w:val="none" w:sz="0" w:space="0" w:color="auto"/>
                    <w:left w:val="none" w:sz="0" w:space="0" w:color="auto"/>
                    <w:bottom w:val="none" w:sz="0" w:space="0" w:color="auto"/>
                    <w:right w:val="none" w:sz="0" w:space="0" w:color="auto"/>
                  </w:divBdr>
                  <w:divsChild>
                    <w:div w:id="1606958001">
                      <w:marLeft w:val="0"/>
                      <w:marRight w:val="0"/>
                      <w:marTop w:val="0"/>
                      <w:marBottom w:val="0"/>
                      <w:divBdr>
                        <w:top w:val="none" w:sz="0" w:space="0" w:color="auto"/>
                        <w:left w:val="none" w:sz="0" w:space="0" w:color="auto"/>
                        <w:bottom w:val="none" w:sz="0" w:space="0" w:color="auto"/>
                        <w:right w:val="none" w:sz="0" w:space="0" w:color="auto"/>
                      </w:divBdr>
                    </w:div>
                  </w:divsChild>
                </w:div>
                <w:div w:id="1412390487">
                  <w:marLeft w:val="0"/>
                  <w:marRight w:val="0"/>
                  <w:marTop w:val="0"/>
                  <w:marBottom w:val="0"/>
                  <w:divBdr>
                    <w:top w:val="none" w:sz="0" w:space="0" w:color="auto"/>
                    <w:left w:val="none" w:sz="0" w:space="0" w:color="auto"/>
                    <w:bottom w:val="none" w:sz="0" w:space="0" w:color="auto"/>
                    <w:right w:val="none" w:sz="0" w:space="0" w:color="auto"/>
                  </w:divBdr>
                  <w:divsChild>
                    <w:div w:id="1424260324">
                      <w:marLeft w:val="0"/>
                      <w:marRight w:val="0"/>
                      <w:marTop w:val="0"/>
                      <w:marBottom w:val="0"/>
                      <w:divBdr>
                        <w:top w:val="none" w:sz="0" w:space="0" w:color="auto"/>
                        <w:left w:val="none" w:sz="0" w:space="0" w:color="auto"/>
                        <w:bottom w:val="none" w:sz="0" w:space="0" w:color="auto"/>
                        <w:right w:val="none" w:sz="0" w:space="0" w:color="auto"/>
                      </w:divBdr>
                    </w:div>
                  </w:divsChild>
                </w:div>
                <w:div w:id="1205682005">
                  <w:marLeft w:val="0"/>
                  <w:marRight w:val="0"/>
                  <w:marTop w:val="0"/>
                  <w:marBottom w:val="0"/>
                  <w:divBdr>
                    <w:top w:val="none" w:sz="0" w:space="0" w:color="auto"/>
                    <w:left w:val="none" w:sz="0" w:space="0" w:color="auto"/>
                    <w:bottom w:val="none" w:sz="0" w:space="0" w:color="auto"/>
                    <w:right w:val="none" w:sz="0" w:space="0" w:color="auto"/>
                  </w:divBdr>
                  <w:divsChild>
                    <w:div w:id="1687945778">
                      <w:marLeft w:val="0"/>
                      <w:marRight w:val="0"/>
                      <w:marTop w:val="0"/>
                      <w:marBottom w:val="0"/>
                      <w:divBdr>
                        <w:top w:val="none" w:sz="0" w:space="0" w:color="auto"/>
                        <w:left w:val="none" w:sz="0" w:space="0" w:color="auto"/>
                        <w:bottom w:val="none" w:sz="0" w:space="0" w:color="auto"/>
                        <w:right w:val="none" w:sz="0" w:space="0" w:color="auto"/>
                      </w:divBdr>
                    </w:div>
                  </w:divsChild>
                </w:div>
                <w:div w:id="422650389">
                  <w:marLeft w:val="0"/>
                  <w:marRight w:val="0"/>
                  <w:marTop w:val="0"/>
                  <w:marBottom w:val="0"/>
                  <w:divBdr>
                    <w:top w:val="none" w:sz="0" w:space="0" w:color="auto"/>
                    <w:left w:val="none" w:sz="0" w:space="0" w:color="auto"/>
                    <w:bottom w:val="none" w:sz="0" w:space="0" w:color="auto"/>
                    <w:right w:val="none" w:sz="0" w:space="0" w:color="auto"/>
                  </w:divBdr>
                  <w:divsChild>
                    <w:div w:id="1198395237">
                      <w:marLeft w:val="0"/>
                      <w:marRight w:val="0"/>
                      <w:marTop w:val="0"/>
                      <w:marBottom w:val="0"/>
                      <w:divBdr>
                        <w:top w:val="none" w:sz="0" w:space="0" w:color="auto"/>
                        <w:left w:val="none" w:sz="0" w:space="0" w:color="auto"/>
                        <w:bottom w:val="none" w:sz="0" w:space="0" w:color="auto"/>
                        <w:right w:val="none" w:sz="0" w:space="0" w:color="auto"/>
                      </w:divBdr>
                    </w:div>
                  </w:divsChild>
                </w:div>
                <w:div w:id="1981494145">
                  <w:marLeft w:val="0"/>
                  <w:marRight w:val="0"/>
                  <w:marTop w:val="0"/>
                  <w:marBottom w:val="0"/>
                  <w:divBdr>
                    <w:top w:val="none" w:sz="0" w:space="0" w:color="auto"/>
                    <w:left w:val="none" w:sz="0" w:space="0" w:color="auto"/>
                    <w:bottom w:val="none" w:sz="0" w:space="0" w:color="auto"/>
                    <w:right w:val="none" w:sz="0" w:space="0" w:color="auto"/>
                  </w:divBdr>
                  <w:divsChild>
                    <w:div w:id="581793727">
                      <w:marLeft w:val="0"/>
                      <w:marRight w:val="0"/>
                      <w:marTop w:val="0"/>
                      <w:marBottom w:val="0"/>
                      <w:divBdr>
                        <w:top w:val="none" w:sz="0" w:space="0" w:color="auto"/>
                        <w:left w:val="none" w:sz="0" w:space="0" w:color="auto"/>
                        <w:bottom w:val="none" w:sz="0" w:space="0" w:color="auto"/>
                        <w:right w:val="none" w:sz="0" w:space="0" w:color="auto"/>
                      </w:divBdr>
                    </w:div>
                  </w:divsChild>
                </w:div>
                <w:div w:id="1950745806">
                  <w:marLeft w:val="0"/>
                  <w:marRight w:val="0"/>
                  <w:marTop w:val="0"/>
                  <w:marBottom w:val="0"/>
                  <w:divBdr>
                    <w:top w:val="none" w:sz="0" w:space="0" w:color="auto"/>
                    <w:left w:val="none" w:sz="0" w:space="0" w:color="auto"/>
                    <w:bottom w:val="none" w:sz="0" w:space="0" w:color="auto"/>
                    <w:right w:val="none" w:sz="0" w:space="0" w:color="auto"/>
                  </w:divBdr>
                  <w:divsChild>
                    <w:div w:id="1750074118">
                      <w:marLeft w:val="0"/>
                      <w:marRight w:val="0"/>
                      <w:marTop w:val="0"/>
                      <w:marBottom w:val="0"/>
                      <w:divBdr>
                        <w:top w:val="none" w:sz="0" w:space="0" w:color="auto"/>
                        <w:left w:val="none" w:sz="0" w:space="0" w:color="auto"/>
                        <w:bottom w:val="none" w:sz="0" w:space="0" w:color="auto"/>
                        <w:right w:val="none" w:sz="0" w:space="0" w:color="auto"/>
                      </w:divBdr>
                    </w:div>
                  </w:divsChild>
                </w:div>
                <w:div w:id="912617846">
                  <w:marLeft w:val="0"/>
                  <w:marRight w:val="0"/>
                  <w:marTop w:val="0"/>
                  <w:marBottom w:val="0"/>
                  <w:divBdr>
                    <w:top w:val="none" w:sz="0" w:space="0" w:color="auto"/>
                    <w:left w:val="none" w:sz="0" w:space="0" w:color="auto"/>
                    <w:bottom w:val="none" w:sz="0" w:space="0" w:color="auto"/>
                    <w:right w:val="none" w:sz="0" w:space="0" w:color="auto"/>
                  </w:divBdr>
                  <w:divsChild>
                    <w:div w:id="1293901729">
                      <w:marLeft w:val="0"/>
                      <w:marRight w:val="0"/>
                      <w:marTop w:val="0"/>
                      <w:marBottom w:val="0"/>
                      <w:divBdr>
                        <w:top w:val="none" w:sz="0" w:space="0" w:color="auto"/>
                        <w:left w:val="none" w:sz="0" w:space="0" w:color="auto"/>
                        <w:bottom w:val="none" w:sz="0" w:space="0" w:color="auto"/>
                        <w:right w:val="none" w:sz="0" w:space="0" w:color="auto"/>
                      </w:divBdr>
                    </w:div>
                  </w:divsChild>
                </w:div>
                <w:div w:id="2144424424">
                  <w:marLeft w:val="0"/>
                  <w:marRight w:val="0"/>
                  <w:marTop w:val="0"/>
                  <w:marBottom w:val="0"/>
                  <w:divBdr>
                    <w:top w:val="none" w:sz="0" w:space="0" w:color="auto"/>
                    <w:left w:val="none" w:sz="0" w:space="0" w:color="auto"/>
                    <w:bottom w:val="none" w:sz="0" w:space="0" w:color="auto"/>
                    <w:right w:val="none" w:sz="0" w:space="0" w:color="auto"/>
                  </w:divBdr>
                  <w:divsChild>
                    <w:div w:id="1674409382">
                      <w:marLeft w:val="0"/>
                      <w:marRight w:val="0"/>
                      <w:marTop w:val="0"/>
                      <w:marBottom w:val="0"/>
                      <w:divBdr>
                        <w:top w:val="none" w:sz="0" w:space="0" w:color="auto"/>
                        <w:left w:val="none" w:sz="0" w:space="0" w:color="auto"/>
                        <w:bottom w:val="none" w:sz="0" w:space="0" w:color="auto"/>
                        <w:right w:val="none" w:sz="0" w:space="0" w:color="auto"/>
                      </w:divBdr>
                    </w:div>
                  </w:divsChild>
                </w:div>
                <w:div w:id="1112019091">
                  <w:marLeft w:val="0"/>
                  <w:marRight w:val="0"/>
                  <w:marTop w:val="0"/>
                  <w:marBottom w:val="0"/>
                  <w:divBdr>
                    <w:top w:val="none" w:sz="0" w:space="0" w:color="auto"/>
                    <w:left w:val="none" w:sz="0" w:space="0" w:color="auto"/>
                    <w:bottom w:val="none" w:sz="0" w:space="0" w:color="auto"/>
                    <w:right w:val="none" w:sz="0" w:space="0" w:color="auto"/>
                  </w:divBdr>
                  <w:divsChild>
                    <w:div w:id="1467115719">
                      <w:marLeft w:val="0"/>
                      <w:marRight w:val="0"/>
                      <w:marTop w:val="0"/>
                      <w:marBottom w:val="0"/>
                      <w:divBdr>
                        <w:top w:val="none" w:sz="0" w:space="0" w:color="auto"/>
                        <w:left w:val="none" w:sz="0" w:space="0" w:color="auto"/>
                        <w:bottom w:val="none" w:sz="0" w:space="0" w:color="auto"/>
                        <w:right w:val="none" w:sz="0" w:space="0" w:color="auto"/>
                      </w:divBdr>
                    </w:div>
                  </w:divsChild>
                </w:div>
                <w:div w:id="531069451">
                  <w:marLeft w:val="0"/>
                  <w:marRight w:val="0"/>
                  <w:marTop w:val="0"/>
                  <w:marBottom w:val="0"/>
                  <w:divBdr>
                    <w:top w:val="none" w:sz="0" w:space="0" w:color="auto"/>
                    <w:left w:val="none" w:sz="0" w:space="0" w:color="auto"/>
                    <w:bottom w:val="none" w:sz="0" w:space="0" w:color="auto"/>
                    <w:right w:val="none" w:sz="0" w:space="0" w:color="auto"/>
                  </w:divBdr>
                  <w:divsChild>
                    <w:div w:id="1370179626">
                      <w:marLeft w:val="0"/>
                      <w:marRight w:val="0"/>
                      <w:marTop w:val="0"/>
                      <w:marBottom w:val="0"/>
                      <w:divBdr>
                        <w:top w:val="none" w:sz="0" w:space="0" w:color="auto"/>
                        <w:left w:val="none" w:sz="0" w:space="0" w:color="auto"/>
                        <w:bottom w:val="none" w:sz="0" w:space="0" w:color="auto"/>
                        <w:right w:val="none" w:sz="0" w:space="0" w:color="auto"/>
                      </w:divBdr>
                    </w:div>
                  </w:divsChild>
                </w:div>
                <w:div w:id="1369800267">
                  <w:marLeft w:val="0"/>
                  <w:marRight w:val="0"/>
                  <w:marTop w:val="0"/>
                  <w:marBottom w:val="0"/>
                  <w:divBdr>
                    <w:top w:val="none" w:sz="0" w:space="0" w:color="auto"/>
                    <w:left w:val="none" w:sz="0" w:space="0" w:color="auto"/>
                    <w:bottom w:val="none" w:sz="0" w:space="0" w:color="auto"/>
                    <w:right w:val="none" w:sz="0" w:space="0" w:color="auto"/>
                  </w:divBdr>
                  <w:divsChild>
                    <w:div w:id="309408523">
                      <w:marLeft w:val="0"/>
                      <w:marRight w:val="0"/>
                      <w:marTop w:val="0"/>
                      <w:marBottom w:val="0"/>
                      <w:divBdr>
                        <w:top w:val="none" w:sz="0" w:space="0" w:color="auto"/>
                        <w:left w:val="none" w:sz="0" w:space="0" w:color="auto"/>
                        <w:bottom w:val="none" w:sz="0" w:space="0" w:color="auto"/>
                        <w:right w:val="none" w:sz="0" w:space="0" w:color="auto"/>
                      </w:divBdr>
                    </w:div>
                  </w:divsChild>
                </w:div>
                <w:div w:id="1092237476">
                  <w:marLeft w:val="0"/>
                  <w:marRight w:val="0"/>
                  <w:marTop w:val="0"/>
                  <w:marBottom w:val="0"/>
                  <w:divBdr>
                    <w:top w:val="none" w:sz="0" w:space="0" w:color="auto"/>
                    <w:left w:val="none" w:sz="0" w:space="0" w:color="auto"/>
                    <w:bottom w:val="none" w:sz="0" w:space="0" w:color="auto"/>
                    <w:right w:val="none" w:sz="0" w:space="0" w:color="auto"/>
                  </w:divBdr>
                  <w:divsChild>
                    <w:div w:id="993723114">
                      <w:marLeft w:val="0"/>
                      <w:marRight w:val="0"/>
                      <w:marTop w:val="0"/>
                      <w:marBottom w:val="0"/>
                      <w:divBdr>
                        <w:top w:val="none" w:sz="0" w:space="0" w:color="auto"/>
                        <w:left w:val="none" w:sz="0" w:space="0" w:color="auto"/>
                        <w:bottom w:val="none" w:sz="0" w:space="0" w:color="auto"/>
                        <w:right w:val="none" w:sz="0" w:space="0" w:color="auto"/>
                      </w:divBdr>
                    </w:div>
                  </w:divsChild>
                </w:div>
                <w:div w:id="1040470556">
                  <w:marLeft w:val="0"/>
                  <w:marRight w:val="0"/>
                  <w:marTop w:val="0"/>
                  <w:marBottom w:val="0"/>
                  <w:divBdr>
                    <w:top w:val="none" w:sz="0" w:space="0" w:color="auto"/>
                    <w:left w:val="none" w:sz="0" w:space="0" w:color="auto"/>
                    <w:bottom w:val="none" w:sz="0" w:space="0" w:color="auto"/>
                    <w:right w:val="none" w:sz="0" w:space="0" w:color="auto"/>
                  </w:divBdr>
                  <w:divsChild>
                    <w:div w:id="213083748">
                      <w:marLeft w:val="0"/>
                      <w:marRight w:val="0"/>
                      <w:marTop w:val="0"/>
                      <w:marBottom w:val="0"/>
                      <w:divBdr>
                        <w:top w:val="none" w:sz="0" w:space="0" w:color="auto"/>
                        <w:left w:val="none" w:sz="0" w:space="0" w:color="auto"/>
                        <w:bottom w:val="none" w:sz="0" w:space="0" w:color="auto"/>
                        <w:right w:val="none" w:sz="0" w:space="0" w:color="auto"/>
                      </w:divBdr>
                    </w:div>
                  </w:divsChild>
                </w:div>
                <w:div w:id="955216714">
                  <w:marLeft w:val="0"/>
                  <w:marRight w:val="0"/>
                  <w:marTop w:val="0"/>
                  <w:marBottom w:val="0"/>
                  <w:divBdr>
                    <w:top w:val="none" w:sz="0" w:space="0" w:color="auto"/>
                    <w:left w:val="none" w:sz="0" w:space="0" w:color="auto"/>
                    <w:bottom w:val="none" w:sz="0" w:space="0" w:color="auto"/>
                    <w:right w:val="none" w:sz="0" w:space="0" w:color="auto"/>
                  </w:divBdr>
                  <w:divsChild>
                    <w:div w:id="356390254">
                      <w:marLeft w:val="0"/>
                      <w:marRight w:val="0"/>
                      <w:marTop w:val="0"/>
                      <w:marBottom w:val="0"/>
                      <w:divBdr>
                        <w:top w:val="none" w:sz="0" w:space="0" w:color="auto"/>
                        <w:left w:val="none" w:sz="0" w:space="0" w:color="auto"/>
                        <w:bottom w:val="none" w:sz="0" w:space="0" w:color="auto"/>
                        <w:right w:val="none" w:sz="0" w:space="0" w:color="auto"/>
                      </w:divBdr>
                    </w:div>
                  </w:divsChild>
                </w:div>
                <w:div w:id="1313096224">
                  <w:marLeft w:val="0"/>
                  <w:marRight w:val="0"/>
                  <w:marTop w:val="0"/>
                  <w:marBottom w:val="0"/>
                  <w:divBdr>
                    <w:top w:val="none" w:sz="0" w:space="0" w:color="auto"/>
                    <w:left w:val="none" w:sz="0" w:space="0" w:color="auto"/>
                    <w:bottom w:val="none" w:sz="0" w:space="0" w:color="auto"/>
                    <w:right w:val="none" w:sz="0" w:space="0" w:color="auto"/>
                  </w:divBdr>
                  <w:divsChild>
                    <w:div w:id="457257896">
                      <w:marLeft w:val="0"/>
                      <w:marRight w:val="0"/>
                      <w:marTop w:val="0"/>
                      <w:marBottom w:val="0"/>
                      <w:divBdr>
                        <w:top w:val="none" w:sz="0" w:space="0" w:color="auto"/>
                        <w:left w:val="none" w:sz="0" w:space="0" w:color="auto"/>
                        <w:bottom w:val="none" w:sz="0" w:space="0" w:color="auto"/>
                        <w:right w:val="none" w:sz="0" w:space="0" w:color="auto"/>
                      </w:divBdr>
                    </w:div>
                  </w:divsChild>
                </w:div>
                <w:div w:id="935671009">
                  <w:marLeft w:val="0"/>
                  <w:marRight w:val="0"/>
                  <w:marTop w:val="0"/>
                  <w:marBottom w:val="0"/>
                  <w:divBdr>
                    <w:top w:val="none" w:sz="0" w:space="0" w:color="auto"/>
                    <w:left w:val="none" w:sz="0" w:space="0" w:color="auto"/>
                    <w:bottom w:val="none" w:sz="0" w:space="0" w:color="auto"/>
                    <w:right w:val="none" w:sz="0" w:space="0" w:color="auto"/>
                  </w:divBdr>
                  <w:divsChild>
                    <w:div w:id="1952973061">
                      <w:marLeft w:val="0"/>
                      <w:marRight w:val="0"/>
                      <w:marTop w:val="0"/>
                      <w:marBottom w:val="0"/>
                      <w:divBdr>
                        <w:top w:val="none" w:sz="0" w:space="0" w:color="auto"/>
                        <w:left w:val="none" w:sz="0" w:space="0" w:color="auto"/>
                        <w:bottom w:val="none" w:sz="0" w:space="0" w:color="auto"/>
                        <w:right w:val="none" w:sz="0" w:space="0" w:color="auto"/>
                      </w:divBdr>
                    </w:div>
                  </w:divsChild>
                </w:div>
                <w:div w:id="434907092">
                  <w:marLeft w:val="0"/>
                  <w:marRight w:val="0"/>
                  <w:marTop w:val="0"/>
                  <w:marBottom w:val="0"/>
                  <w:divBdr>
                    <w:top w:val="none" w:sz="0" w:space="0" w:color="auto"/>
                    <w:left w:val="none" w:sz="0" w:space="0" w:color="auto"/>
                    <w:bottom w:val="none" w:sz="0" w:space="0" w:color="auto"/>
                    <w:right w:val="none" w:sz="0" w:space="0" w:color="auto"/>
                  </w:divBdr>
                  <w:divsChild>
                    <w:div w:id="678625784">
                      <w:marLeft w:val="0"/>
                      <w:marRight w:val="0"/>
                      <w:marTop w:val="0"/>
                      <w:marBottom w:val="0"/>
                      <w:divBdr>
                        <w:top w:val="none" w:sz="0" w:space="0" w:color="auto"/>
                        <w:left w:val="none" w:sz="0" w:space="0" w:color="auto"/>
                        <w:bottom w:val="none" w:sz="0" w:space="0" w:color="auto"/>
                        <w:right w:val="none" w:sz="0" w:space="0" w:color="auto"/>
                      </w:divBdr>
                    </w:div>
                  </w:divsChild>
                </w:div>
                <w:div w:id="681591973">
                  <w:marLeft w:val="0"/>
                  <w:marRight w:val="0"/>
                  <w:marTop w:val="0"/>
                  <w:marBottom w:val="0"/>
                  <w:divBdr>
                    <w:top w:val="none" w:sz="0" w:space="0" w:color="auto"/>
                    <w:left w:val="none" w:sz="0" w:space="0" w:color="auto"/>
                    <w:bottom w:val="none" w:sz="0" w:space="0" w:color="auto"/>
                    <w:right w:val="none" w:sz="0" w:space="0" w:color="auto"/>
                  </w:divBdr>
                  <w:divsChild>
                    <w:div w:id="209003317">
                      <w:marLeft w:val="0"/>
                      <w:marRight w:val="0"/>
                      <w:marTop w:val="0"/>
                      <w:marBottom w:val="0"/>
                      <w:divBdr>
                        <w:top w:val="none" w:sz="0" w:space="0" w:color="auto"/>
                        <w:left w:val="none" w:sz="0" w:space="0" w:color="auto"/>
                        <w:bottom w:val="none" w:sz="0" w:space="0" w:color="auto"/>
                        <w:right w:val="none" w:sz="0" w:space="0" w:color="auto"/>
                      </w:divBdr>
                    </w:div>
                  </w:divsChild>
                </w:div>
                <w:div w:id="960838948">
                  <w:marLeft w:val="0"/>
                  <w:marRight w:val="0"/>
                  <w:marTop w:val="0"/>
                  <w:marBottom w:val="0"/>
                  <w:divBdr>
                    <w:top w:val="none" w:sz="0" w:space="0" w:color="auto"/>
                    <w:left w:val="none" w:sz="0" w:space="0" w:color="auto"/>
                    <w:bottom w:val="none" w:sz="0" w:space="0" w:color="auto"/>
                    <w:right w:val="none" w:sz="0" w:space="0" w:color="auto"/>
                  </w:divBdr>
                  <w:divsChild>
                    <w:div w:id="76946415">
                      <w:marLeft w:val="0"/>
                      <w:marRight w:val="0"/>
                      <w:marTop w:val="0"/>
                      <w:marBottom w:val="0"/>
                      <w:divBdr>
                        <w:top w:val="none" w:sz="0" w:space="0" w:color="auto"/>
                        <w:left w:val="none" w:sz="0" w:space="0" w:color="auto"/>
                        <w:bottom w:val="none" w:sz="0" w:space="0" w:color="auto"/>
                        <w:right w:val="none" w:sz="0" w:space="0" w:color="auto"/>
                      </w:divBdr>
                    </w:div>
                  </w:divsChild>
                </w:div>
                <w:div w:id="1116824596">
                  <w:marLeft w:val="0"/>
                  <w:marRight w:val="0"/>
                  <w:marTop w:val="0"/>
                  <w:marBottom w:val="0"/>
                  <w:divBdr>
                    <w:top w:val="none" w:sz="0" w:space="0" w:color="auto"/>
                    <w:left w:val="none" w:sz="0" w:space="0" w:color="auto"/>
                    <w:bottom w:val="none" w:sz="0" w:space="0" w:color="auto"/>
                    <w:right w:val="none" w:sz="0" w:space="0" w:color="auto"/>
                  </w:divBdr>
                  <w:divsChild>
                    <w:div w:id="693924443">
                      <w:marLeft w:val="0"/>
                      <w:marRight w:val="0"/>
                      <w:marTop w:val="0"/>
                      <w:marBottom w:val="0"/>
                      <w:divBdr>
                        <w:top w:val="none" w:sz="0" w:space="0" w:color="auto"/>
                        <w:left w:val="none" w:sz="0" w:space="0" w:color="auto"/>
                        <w:bottom w:val="none" w:sz="0" w:space="0" w:color="auto"/>
                        <w:right w:val="none" w:sz="0" w:space="0" w:color="auto"/>
                      </w:divBdr>
                    </w:div>
                  </w:divsChild>
                </w:div>
                <w:div w:id="1591961939">
                  <w:marLeft w:val="0"/>
                  <w:marRight w:val="0"/>
                  <w:marTop w:val="0"/>
                  <w:marBottom w:val="0"/>
                  <w:divBdr>
                    <w:top w:val="none" w:sz="0" w:space="0" w:color="auto"/>
                    <w:left w:val="none" w:sz="0" w:space="0" w:color="auto"/>
                    <w:bottom w:val="none" w:sz="0" w:space="0" w:color="auto"/>
                    <w:right w:val="none" w:sz="0" w:space="0" w:color="auto"/>
                  </w:divBdr>
                  <w:divsChild>
                    <w:div w:id="1870871228">
                      <w:marLeft w:val="0"/>
                      <w:marRight w:val="0"/>
                      <w:marTop w:val="0"/>
                      <w:marBottom w:val="0"/>
                      <w:divBdr>
                        <w:top w:val="none" w:sz="0" w:space="0" w:color="auto"/>
                        <w:left w:val="none" w:sz="0" w:space="0" w:color="auto"/>
                        <w:bottom w:val="none" w:sz="0" w:space="0" w:color="auto"/>
                        <w:right w:val="none" w:sz="0" w:space="0" w:color="auto"/>
                      </w:divBdr>
                    </w:div>
                  </w:divsChild>
                </w:div>
                <w:div w:id="585767185">
                  <w:marLeft w:val="0"/>
                  <w:marRight w:val="0"/>
                  <w:marTop w:val="0"/>
                  <w:marBottom w:val="0"/>
                  <w:divBdr>
                    <w:top w:val="none" w:sz="0" w:space="0" w:color="auto"/>
                    <w:left w:val="none" w:sz="0" w:space="0" w:color="auto"/>
                    <w:bottom w:val="none" w:sz="0" w:space="0" w:color="auto"/>
                    <w:right w:val="none" w:sz="0" w:space="0" w:color="auto"/>
                  </w:divBdr>
                  <w:divsChild>
                    <w:div w:id="1317339864">
                      <w:marLeft w:val="0"/>
                      <w:marRight w:val="0"/>
                      <w:marTop w:val="0"/>
                      <w:marBottom w:val="0"/>
                      <w:divBdr>
                        <w:top w:val="none" w:sz="0" w:space="0" w:color="auto"/>
                        <w:left w:val="none" w:sz="0" w:space="0" w:color="auto"/>
                        <w:bottom w:val="none" w:sz="0" w:space="0" w:color="auto"/>
                        <w:right w:val="none" w:sz="0" w:space="0" w:color="auto"/>
                      </w:divBdr>
                    </w:div>
                  </w:divsChild>
                </w:div>
                <w:div w:id="1510867303">
                  <w:marLeft w:val="0"/>
                  <w:marRight w:val="0"/>
                  <w:marTop w:val="0"/>
                  <w:marBottom w:val="0"/>
                  <w:divBdr>
                    <w:top w:val="none" w:sz="0" w:space="0" w:color="auto"/>
                    <w:left w:val="none" w:sz="0" w:space="0" w:color="auto"/>
                    <w:bottom w:val="none" w:sz="0" w:space="0" w:color="auto"/>
                    <w:right w:val="none" w:sz="0" w:space="0" w:color="auto"/>
                  </w:divBdr>
                  <w:divsChild>
                    <w:div w:id="826243747">
                      <w:marLeft w:val="0"/>
                      <w:marRight w:val="0"/>
                      <w:marTop w:val="0"/>
                      <w:marBottom w:val="0"/>
                      <w:divBdr>
                        <w:top w:val="none" w:sz="0" w:space="0" w:color="auto"/>
                        <w:left w:val="none" w:sz="0" w:space="0" w:color="auto"/>
                        <w:bottom w:val="none" w:sz="0" w:space="0" w:color="auto"/>
                        <w:right w:val="none" w:sz="0" w:space="0" w:color="auto"/>
                      </w:divBdr>
                    </w:div>
                  </w:divsChild>
                </w:div>
                <w:div w:id="196552123">
                  <w:marLeft w:val="0"/>
                  <w:marRight w:val="0"/>
                  <w:marTop w:val="0"/>
                  <w:marBottom w:val="0"/>
                  <w:divBdr>
                    <w:top w:val="none" w:sz="0" w:space="0" w:color="auto"/>
                    <w:left w:val="none" w:sz="0" w:space="0" w:color="auto"/>
                    <w:bottom w:val="none" w:sz="0" w:space="0" w:color="auto"/>
                    <w:right w:val="none" w:sz="0" w:space="0" w:color="auto"/>
                  </w:divBdr>
                  <w:divsChild>
                    <w:div w:id="1391537249">
                      <w:marLeft w:val="0"/>
                      <w:marRight w:val="0"/>
                      <w:marTop w:val="0"/>
                      <w:marBottom w:val="0"/>
                      <w:divBdr>
                        <w:top w:val="none" w:sz="0" w:space="0" w:color="auto"/>
                        <w:left w:val="none" w:sz="0" w:space="0" w:color="auto"/>
                        <w:bottom w:val="none" w:sz="0" w:space="0" w:color="auto"/>
                        <w:right w:val="none" w:sz="0" w:space="0" w:color="auto"/>
                      </w:divBdr>
                    </w:div>
                  </w:divsChild>
                </w:div>
                <w:div w:id="687831724">
                  <w:marLeft w:val="0"/>
                  <w:marRight w:val="0"/>
                  <w:marTop w:val="0"/>
                  <w:marBottom w:val="0"/>
                  <w:divBdr>
                    <w:top w:val="none" w:sz="0" w:space="0" w:color="auto"/>
                    <w:left w:val="none" w:sz="0" w:space="0" w:color="auto"/>
                    <w:bottom w:val="none" w:sz="0" w:space="0" w:color="auto"/>
                    <w:right w:val="none" w:sz="0" w:space="0" w:color="auto"/>
                  </w:divBdr>
                  <w:divsChild>
                    <w:div w:id="479689357">
                      <w:marLeft w:val="0"/>
                      <w:marRight w:val="0"/>
                      <w:marTop w:val="0"/>
                      <w:marBottom w:val="0"/>
                      <w:divBdr>
                        <w:top w:val="none" w:sz="0" w:space="0" w:color="auto"/>
                        <w:left w:val="none" w:sz="0" w:space="0" w:color="auto"/>
                        <w:bottom w:val="none" w:sz="0" w:space="0" w:color="auto"/>
                        <w:right w:val="none" w:sz="0" w:space="0" w:color="auto"/>
                      </w:divBdr>
                    </w:div>
                  </w:divsChild>
                </w:div>
                <w:div w:id="891161949">
                  <w:marLeft w:val="0"/>
                  <w:marRight w:val="0"/>
                  <w:marTop w:val="0"/>
                  <w:marBottom w:val="0"/>
                  <w:divBdr>
                    <w:top w:val="none" w:sz="0" w:space="0" w:color="auto"/>
                    <w:left w:val="none" w:sz="0" w:space="0" w:color="auto"/>
                    <w:bottom w:val="none" w:sz="0" w:space="0" w:color="auto"/>
                    <w:right w:val="none" w:sz="0" w:space="0" w:color="auto"/>
                  </w:divBdr>
                  <w:divsChild>
                    <w:div w:id="1086729194">
                      <w:marLeft w:val="0"/>
                      <w:marRight w:val="0"/>
                      <w:marTop w:val="0"/>
                      <w:marBottom w:val="0"/>
                      <w:divBdr>
                        <w:top w:val="none" w:sz="0" w:space="0" w:color="auto"/>
                        <w:left w:val="none" w:sz="0" w:space="0" w:color="auto"/>
                        <w:bottom w:val="none" w:sz="0" w:space="0" w:color="auto"/>
                        <w:right w:val="none" w:sz="0" w:space="0" w:color="auto"/>
                      </w:divBdr>
                    </w:div>
                  </w:divsChild>
                </w:div>
                <w:div w:id="148055594">
                  <w:marLeft w:val="0"/>
                  <w:marRight w:val="0"/>
                  <w:marTop w:val="0"/>
                  <w:marBottom w:val="0"/>
                  <w:divBdr>
                    <w:top w:val="none" w:sz="0" w:space="0" w:color="auto"/>
                    <w:left w:val="none" w:sz="0" w:space="0" w:color="auto"/>
                    <w:bottom w:val="none" w:sz="0" w:space="0" w:color="auto"/>
                    <w:right w:val="none" w:sz="0" w:space="0" w:color="auto"/>
                  </w:divBdr>
                  <w:divsChild>
                    <w:div w:id="1064331245">
                      <w:marLeft w:val="0"/>
                      <w:marRight w:val="0"/>
                      <w:marTop w:val="0"/>
                      <w:marBottom w:val="0"/>
                      <w:divBdr>
                        <w:top w:val="none" w:sz="0" w:space="0" w:color="auto"/>
                        <w:left w:val="none" w:sz="0" w:space="0" w:color="auto"/>
                        <w:bottom w:val="none" w:sz="0" w:space="0" w:color="auto"/>
                        <w:right w:val="none" w:sz="0" w:space="0" w:color="auto"/>
                      </w:divBdr>
                    </w:div>
                  </w:divsChild>
                </w:div>
                <w:div w:id="1666863079">
                  <w:marLeft w:val="0"/>
                  <w:marRight w:val="0"/>
                  <w:marTop w:val="0"/>
                  <w:marBottom w:val="0"/>
                  <w:divBdr>
                    <w:top w:val="none" w:sz="0" w:space="0" w:color="auto"/>
                    <w:left w:val="none" w:sz="0" w:space="0" w:color="auto"/>
                    <w:bottom w:val="none" w:sz="0" w:space="0" w:color="auto"/>
                    <w:right w:val="none" w:sz="0" w:space="0" w:color="auto"/>
                  </w:divBdr>
                  <w:divsChild>
                    <w:div w:id="652098640">
                      <w:marLeft w:val="0"/>
                      <w:marRight w:val="0"/>
                      <w:marTop w:val="0"/>
                      <w:marBottom w:val="0"/>
                      <w:divBdr>
                        <w:top w:val="none" w:sz="0" w:space="0" w:color="auto"/>
                        <w:left w:val="none" w:sz="0" w:space="0" w:color="auto"/>
                        <w:bottom w:val="none" w:sz="0" w:space="0" w:color="auto"/>
                        <w:right w:val="none" w:sz="0" w:space="0" w:color="auto"/>
                      </w:divBdr>
                    </w:div>
                  </w:divsChild>
                </w:div>
                <w:div w:id="706100886">
                  <w:marLeft w:val="0"/>
                  <w:marRight w:val="0"/>
                  <w:marTop w:val="0"/>
                  <w:marBottom w:val="0"/>
                  <w:divBdr>
                    <w:top w:val="none" w:sz="0" w:space="0" w:color="auto"/>
                    <w:left w:val="none" w:sz="0" w:space="0" w:color="auto"/>
                    <w:bottom w:val="none" w:sz="0" w:space="0" w:color="auto"/>
                    <w:right w:val="none" w:sz="0" w:space="0" w:color="auto"/>
                  </w:divBdr>
                  <w:divsChild>
                    <w:div w:id="173126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5373">
          <w:marLeft w:val="0"/>
          <w:marRight w:val="0"/>
          <w:marTop w:val="0"/>
          <w:marBottom w:val="0"/>
          <w:divBdr>
            <w:top w:val="none" w:sz="0" w:space="0" w:color="auto"/>
            <w:left w:val="none" w:sz="0" w:space="0" w:color="auto"/>
            <w:bottom w:val="none" w:sz="0" w:space="0" w:color="auto"/>
            <w:right w:val="none" w:sz="0" w:space="0" w:color="auto"/>
          </w:divBdr>
        </w:div>
        <w:div w:id="161553255">
          <w:marLeft w:val="0"/>
          <w:marRight w:val="0"/>
          <w:marTop w:val="0"/>
          <w:marBottom w:val="0"/>
          <w:divBdr>
            <w:top w:val="none" w:sz="0" w:space="0" w:color="auto"/>
            <w:left w:val="none" w:sz="0" w:space="0" w:color="auto"/>
            <w:bottom w:val="none" w:sz="0" w:space="0" w:color="auto"/>
            <w:right w:val="none" w:sz="0" w:space="0" w:color="auto"/>
          </w:divBdr>
        </w:div>
        <w:div w:id="1385330219">
          <w:marLeft w:val="0"/>
          <w:marRight w:val="0"/>
          <w:marTop w:val="0"/>
          <w:marBottom w:val="0"/>
          <w:divBdr>
            <w:top w:val="none" w:sz="0" w:space="0" w:color="auto"/>
            <w:left w:val="none" w:sz="0" w:space="0" w:color="auto"/>
            <w:bottom w:val="none" w:sz="0" w:space="0" w:color="auto"/>
            <w:right w:val="none" w:sz="0" w:space="0" w:color="auto"/>
          </w:divBdr>
        </w:div>
        <w:div w:id="1907032480">
          <w:marLeft w:val="0"/>
          <w:marRight w:val="0"/>
          <w:marTop w:val="0"/>
          <w:marBottom w:val="0"/>
          <w:divBdr>
            <w:top w:val="none" w:sz="0" w:space="0" w:color="auto"/>
            <w:left w:val="none" w:sz="0" w:space="0" w:color="auto"/>
            <w:bottom w:val="none" w:sz="0" w:space="0" w:color="auto"/>
            <w:right w:val="none" w:sz="0" w:space="0" w:color="auto"/>
          </w:divBdr>
        </w:div>
        <w:div w:id="1365590946">
          <w:marLeft w:val="0"/>
          <w:marRight w:val="0"/>
          <w:marTop w:val="0"/>
          <w:marBottom w:val="0"/>
          <w:divBdr>
            <w:top w:val="none" w:sz="0" w:space="0" w:color="auto"/>
            <w:left w:val="none" w:sz="0" w:space="0" w:color="auto"/>
            <w:bottom w:val="none" w:sz="0" w:space="0" w:color="auto"/>
            <w:right w:val="none" w:sz="0" w:space="0" w:color="auto"/>
          </w:divBdr>
        </w:div>
        <w:div w:id="984047688">
          <w:marLeft w:val="0"/>
          <w:marRight w:val="0"/>
          <w:marTop w:val="0"/>
          <w:marBottom w:val="0"/>
          <w:divBdr>
            <w:top w:val="none" w:sz="0" w:space="0" w:color="auto"/>
            <w:left w:val="none" w:sz="0" w:space="0" w:color="auto"/>
            <w:bottom w:val="none" w:sz="0" w:space="0" w:color="auto"/>
            <w:right w:val="none" w:sz="0" w:space="0" w:color="auto"/>
          </w:divBdr>
        </w:div>
        <w:div w:id="1152720388">
          <w:marLeft w:val="0"/>
          <w:marRight w:val="0"/>
          <w:marTop w:val="0"/>
          <w:marBottom w:val="0"/>
          <w:divBdr>
            <w:top w:val="none" w:sz="0" w:space="0" w:color="auto"/>
            <w:left w:val="none" w:sz="0" w:space="0" w:color="auto"/>
            <w:bottom w:val="none" w:sz="0" w:space="0" w:color="auto"/>
            <w:right w:val="none" w:sz="0" w:space="0" w:color="auto"/>
          </w:divBdr>
        </w:div>
        <w:div w:id="310259913">
          <w:marLeft w:val="0"/>
          <w:marRight w:val="0"/>
          <w:marTop w:val="0"/>
          <w:marBottom w:val="0"/>
          <w:divBdr>
            <w:top w:val="none" w:sz="0" w:space="0" w:color="auto"/>
            <w:left w:val="none" w:sz="0" w:space="0" w:color="auto"/>
            <w:bottom w:val="none" w:sz="0" w:space="0" w:color="auto"/>
            <w:right w:val="none" w:sz="0" w:space="0" w:color="auto"/>
          </w:divBdr>
        </w:div>
        <w:div w:id="619840588">
          <w:marLeft w:val="0"/>
          <w:marRight w:val="0"/>
          <w:marTop w:val="0"/>
          <w:marBottom w:val="0"/>
          <w:divBdr>
            <w:top w:val="none" w:sz="0" w:space="0" w:color="auto"/>
            <w:left w:val="none" w:sz="0" w:space="0" w:color="auto"/>
            <w:bottom w:val="none" w:sz="0" w:space="0" w:color="auto"/>
            <w:right w:val="none" w:sz="0" w:space="0" w:color="auto"/>
          </w:divBdr>
        </w:div>
        <w:div w:id="1417819702">
          <w:marLeft w:val="0"/>
          <w:marRight w:val="0"/>
          <w:marTop w:val="0"/>
          <w:marBottom w:val="0"/>
          <w:divBdr>
            <w:top w:val="none" w:sz="0" w:space="0" w:color="auto"/>
            <w:left w:val="none" w:sz="0" w:space="0" w:color="auto"/>
            <w:bottom w:val="none" w:sz="0" w:space="0" w:color="auto"/>
            <w:right w:val="none" w:sz="0" w:space="0" w:color="auto"/>
          </w:divBdr>
        </w:div>
        <w:div w:id="1314063053">
          <w:marLeft w:val="0"/>
          <w:marRight w:val="0"/>
          <w:marTop w:val="0"/>
          <w:marBottom w:val="0"/>
          <w:divBdr>
            <w:top w:val="none" w:sz="0" w:space="0" w:color="auto"/>
            <w:left w:val="none" w:sz="0" w:space="0" w:color="auto"/>
            <w:bottom w:val="none" w:sz="0" w:space="0" w:color="auto"/>
            <w:right w:val="none" w:sz="0" w:space="0" w:color="auto"/>
          </w:divBdr>
        </w:div>
        <w:div w:id="33772069">
          <w:marLeft w:val="0"/>
          <w:marRight w:val="0"/>
          <w:marTop w:val="0"/>
          <w:marBottom w:val="0"/>
          <w:divBdr>
            <w:top w:val="none" w:sz="0" w:space="0" w:color="auto"/>
            <w:left w:val="none" w:sz="0" w:space="0" w:color="auto"/>
            <w:bottom w:val="none" w:sz="0" w:space="0" w:color="auto"/>
            <w:right w:val="none" w:sz="0" w:space="0" w:color="auto"/>
          </w:divBdr>
          <w:divsChild>
            <w:div w:id="1635939963">
              <w:marLeft w:val="-75"/>
              <w:marRight w:val="0"/>
              <w:marTop w:val="30"/>
              <w:marBottom w:val="30"/>
              <w:divBdr>
                <w:top w:val="none" w:sz="0" w:space="0" w:color="auto"/>
                <w:left w:val="none" w:sz="0" w:space="0" w:color="auto"/>
                <w:bottom w:val="none" w:sz="0" w:space="0" w:color="auto"/>
                <w:right w:val="none" w:sz="0" w:space="0" w:color="auto"/>
              </w:divBdr>
              <w:divsChild>
                <w:div w:id="599610067">
                  <w:marLeft w:val="0"/>
                  <w:marRight w:val="0"/>
                  <w:marTop w:val="0"/>
                  <w:marBottom w:val="0"/>
                  <w:divBdr>
                    <w:top w:val="none" w:sz="0" w:space="0" w:color="auto"/>
                    <w:left w:val="none" w:sz="0" w:space="0" w:color="auto"/>
                    <w:bottom w:val="none" w:sz="0" w:space="0" w:color="auto"/>
                    <w:right w:val="none" w:sz="0" w:space="0" w:color="auto"/>
                  </w:divBdr>
                  <w:divsChild>
                    <w:div w:id="1778062321">
                      <w:marLeft w:val="0"/>
                      <w:marRight w:val="0"/>
                      <w:marTop w:val="0"/>
                      <w:marBottom w:val="0"/>
                      <w:divBdr>
                        <w:top w:val="none" w:sz="0" w:space="0" w:color="auto"/>
                        <w:left w:val="none" w:sz="0" w:space="0" w:color="auto"/>
                        <w:bottom w:val="none" w:sz="0" w:space="0" w:color="auto"/>
                        <w:right w:val="none" w:sz="0" w:space="0" w:color="auto"/>
                      </w:divBdr>
                    </w:div>
                  </w:divsChild>
                </w:div>
                <w:div w:id="586159676">
                  <w:marLeft w:val="0"/>
                  <w:marRight w:val="0"/>
                  <w:marTop w:val="0"/>
                  <w:marBottom w:val="0"/>
                  <w:divBdr>
                    <w:top w:val="none" w:sz="0" w:space="0" w:color="auto"/>
                    <w:left w:val="none" w:sz="0" w:space="0" w:color="auto"/>
                    <w:bottom w:val="none" w:sz="0" w:space="0" w:color="auto"/>
                    <w:right w:val="none" w:sz="0" w:space="0" w:color="auto"/>
                  </w:divBdr>
                  <w:divsChild>
                    <w:div w:id="196704692">
                      <w:marLeft w:val="0"/>
                      <w:marRight w:val="0"/>
                      <w:marTop w:val="0"/>
                      <w:marBottom w:val="0"/>
                      <w:divBdr>
                        <w:top w:val="none" w:sz="0" w:space="0" w:color="auto"/>
                        <w:left w:val="none" w:sz="0" w:space="0" w:color="auto"/>
                        <w:bottom w:val="none" w:sz="0" w:space="0" w:color="auto"/>
                        <w:right w:val="none" w:sz="0" w:space="0" w:color="auto"/>
                      </w:divBdr>
                    </w:div>
                  </w:divsChild>
                </w:div>
                <w:div w:id="1527716035">
                  <w:marLeft w:val="0"/>
                  <w:marRight w:val="0"/>
                  <w:marTop w:val="0"/>
                  <w:marBottom w:val="0"/>
                  <w:divBdr>
                    <w:top w:val="none" w:sz="0" w:space="0" w:color="auto"/>
                    <w:left w:val="none" w:sz="0" w:space="0" w:color="auto"/>
                    <w:bottom w:val="none" w:sz="0" w:space="0" w:color="auto"/>
                    <w:right w:val="none" w:sz="0" w:space="0" w:color="auto"/>
                  </w:divBdr>
                  <w:divsChild>
                    <w:div w:id="481312988">
                      <w:marLeft w:val="0"/>
                      <w:marRight w:val="0"/>
                      <w:marTop w:val="0"/>
                      <w:marBottom w:val="0"/>
                      <w:divBdr>
                        <w:top w:val="none" w:sz="0" w:space="0" w:color="auto"/>
                        <w:left w:val="none" w:sz="0" w:space="0" w:color="auto"/>
                        <w:bottom w:val="none" w:sz="0" w:space="0" w:color="auto"/>
                        <w:right w:val="none" w:sz="0" w:space="0" w:color="auto"/>
                      </w:divBdr>
                    </w:div>
                  </w:divsChild>
                </w:div>
                <w:div w:id="1112937573">
                  <w:marLeft w:val="0"/>
                  <w:marRight w:val="0"/>
                  <w:marTop w:val="0"/>
                  <w:marBottom w:val="0"/>
                  <w:divBdr>
                    <w:top w:val="none" w:sz="0" w:space="0" w:color="auto"/>
                    <w:left w:val="none" w:sz="0" w:space="0" w:color="auto"/>
                    <w:bottom w:val="none" w:sz="0" w:space="0" w:color="auto"/>
                    <w:right w:val="none" w:sz="0" w:space="0" w:color="auto"/>
                  </w:divBdr>
                  <w:divsChild>
                    <w:div w:id="2058121155">
                      <w:marLeft w:val="0"/>
                      <w:marRight w:val="0"/>
                      <w:marTop w:val="0"/>
                      <w:marBottom w:val="0"/>
                      <w:divBdr>
                        <w:top w:val="none" w:sz="0" w:space="0" w:color="auto"/>
                        <w:left w:val="none" w:sz="0" w:space="0" w:color="auto"/>
                        <w:bottom w:val="none" w:sz="0" w:space="0" w:color="auto"/>
                        <w:right w:val="none" w:sz="0" w:space="0" w:color="auto"/>
                      </w:divBdr>
                    </w:div>
                  </w:divsChild>
                </w:div>
                <w:div w:id="139925494">
                  <w:marLeft w:val="0"/>
                  <w:marRight w:val="0"/>
                  <w:marTop w:val="0"/>
                  <w:marBottom w:val="0"/>
                  <w:divBdr>
                    <w:top w:val="none" w:sz="0" w:space="0" w:color="auto"/>
                    <w:left w:val="none" w:sz="0" w:space="0" w:color="auto"/>
                    <w:bottom w:val="none" w:sz="0" w:space="0" w:color="auto"/>
                    <w:right w:val="none" w:sz="0" w:space="0" w:color="auto"/>
                  </w:divBdr>
                  <w:divsChild>
                    <w:div w:id="2019497198">
                      <w:marLeft w:val="0"/>
                      <w:marRight w:val="0"/>
                      <w:marTop w:val="0"/>
                      <w:marBottom w:val="0"/>
                      <w:divBdr>
                        <w:top w:val="none" w:sz="0" w:space="0" w:color="auto"/>
                        <w:left w:val="none" w:sz="0" w:space="0" w:color="auto"/>
                        <w:bottom w:val="none" w:sz="0" w:space="0" w:color="auto"/>
                        <w:right w:val="none" w:sz="0" w:space="0" w:color="auto"/>
                      </w:divBdr>
                    </w:div>
                  </w:divsChild>
                </w:div>
                <w:div w:id="332147534">
                  <w:marLeft w:val="0"/>
                  <w:marRight w:val="0"/>
                  <w:marTop w:val="0"/>
                  <w:marBottom w:val="0"/>
                  <w:divBdr>
                    <w:top w:val="none" w:sz="0" w:space="0" w:color="auto"/>
                    <w:left w:val="none" w:sz="0" w:space="0" w:color="auto"/>
                    <w:bottom w:val="none" w:sz="0" w:space="0" w:color="auto"/>
                    <w:right w:val="none" w:sz="0" w:space="0" w:color="auto"/>
                  </w:divBdr>
                  <w:divsChild>
                    <w:div w:id="1336959677">
                      <w:marLeft w:val="0"/>
                      <w:marRight w:val="0"/>
                      <w:marTop w:val="0"/>
                      <w:marBottom w:val="0"/>
                      <w:divBdr>
                        <w:top w:val="none" w:sz="0" w:space="0" w:color="auto"/>
                        <w:left w:val="none" w:sz="0" w:space="0" w:color="auto"/>
                        <w:bottom w:val="none" w:sz="0" w:space="0" w:color="auto"/>
                        <w:right w:val="none" w:sz="0" w:space="0" w:color="auto"/>
                      </w:divBdr>
                    </w:div>
                  </w:divsChild>
                </w:div>
                <w:div w:id="298539550">
                  <w:marLeft w:val="0"/>
                  <w:marRight w:val="0"/>
                  <w:marTop w:val="0"/>
                  <w:marBottom w:val="0"/>
                  <w:divBdr>
                    <w:top w:val="none" w:sz="0" w:space="0" w:color="auto"/>
                    <w:left w:val="none" w:sz="0" w:space="0" w:color="auto"/>
                    <w:bottom w:val="none" w:sz="0" w:space="0" w:color="auto"/>
                    <w:right w:val="none" w:sz="0" w:space="0" w:color="auto"/>
                  </w:divBdr>
                  <w:divsChild>
                    <w:div w:id="1683167307">
                      <w:marLeft w:val="0"/>
                      <w:marRight w:val="0"/>
                      <w:marTop w:val="0"/>
                      <w:marBottom w:val="0"/>
                      <w:divBdr>
                        <w:top w:val="none" w:sz="0" w:space="0" w:color="auto"/>
                        <w:left w:val="none" w:sz="0" w:space="0" w:color="auto"/>
                        <w:bottom w:val="none" w:sz="0" w:space="0" w:color="auto"/>
                        <w:right w:val="none" w:sz="0" w:space="0" w:color="auto"/>
                      </w:divBdr>
                    </w:div>
                  </w:divsChild>
                </w:div>
                <w:div w:id="644892637">
                  <w:marLeft w:val="0"/>
                  <w:marRight w:val="0"/>
                  <w:marTop w:val="0"/>
                  <w:marBottom w:val="0"/>
                  <w:divBdr>
                    <w:top w:val="none" w:sz="0" w:space="0" w:color="auto"/>
                    <w:left w:val="none" w:sz="0" w:space="0" w:color="auto"/>
                    <w:bottom w:val="none" w:sz="0" w:space="0" w:color="auto"/>
                    <w:right w:val="none" w:sz="0" w:space="0" w:color="auto"/>
                  </w:divBdr>
                  <w:divsChild>
                    <w:div w:id="1166441155">
                      <w:marLeft w:val="0"/>
                      <w:marRight w:val="0"/>
                      <w:marTop w:val="0"/>
                      <w:marBottom w:val="0"/>
                      <w:divBdr>
                        <w:top w:val="none" w:sz="0" w:space="0" w:color="auto"/>
                        <w:left w:val="none" w:sz="0" w:space="0" w:color="auto"/>
                        <w:bottom w:val="none" w:sz="0" w:space="0" w:color="auto"/>
                        <w:right w:val="none" w:sz="0" w:space="0" w:color="auto"/>
                      </w:divBdr>
                    </w:div>
                  </w:divsChild>
                </w:div>
                <w:div w:id="1748455485">
                  <w:marLeft w:val="0"/>
                  <w:marRight w:val="0"/>
                  <w:marTop w:val="0"/>
                  <w:marBottom w:val="0"/>
                  <w:divBdr>
                    <w:top w:val="none" w:sz="0" w:space="0" w:color="auto"/>
                    <w:left w:val="none" w:sz="0" w:space="0" w:color="auto"/>
                    <w:bottom w:val="none" w:sz="0" w:space="0" w:color="auto"/>
                    <w:right w:val="none" w:sz="0" w:space="0" w:color="auto"/>
                  </w:divBdr>
                  <w:divsChild>
                    <w:div w:id="380596068">
                      <w:marLeft w:val="0"/>
                      <w:marRight w:val="0"/>
                      <w:marTop w:val="0"/>
                      <w:marBottom w:val="0"/>
                      <w:divBdr>
                        <w:top w:val="none" w:sz="0" w:space="0" w:color="auto"/>
                        <w:left w:val="none" w:sz="0" w:space="0" w:color="auto"/>
                        <w:bottom w:val="none" w:sz="0" w:space="0" w:color="auto"/>
                        <w:right w:val="none" w:sz="0" w:space="0" w:color="auto"/>
                      </w:divBdr>
                    </w:div>
                  </w:divsChild>
                </w:div>
                <w:div w:id="2093622655">
                  <w:marLeft w:val="0"/>
                  <w:marRight w:val="0"/>
                  <w:marTop w:val="0"/>
                  <w:marBottom w:val="0"/>
                  <w:divBdr>
                    <w:top w:val="none" w:sz="0" w:space="0" w:color="auto"/>
                    <w:left w:val="none" w:sz="0" w:space="0" w:color="auto"/>
                    <w:bottom w:val="none" w:sz="0" w:space="0" w:color="auto"/>
                    <w:right w:val="none" w:sz="0" w:space="0" w:color="auto"/>
                  </w:divBdr>
                  <w:divsChild>
                    <w:div w:id="1370957873">
                      <w:marLeft w:val="0"/>
                      <w:marRight w:val="0"/>
                      <w:marTop w:val="0"/>
                      <w:marBottom w:val="0"/>
                      <w:divBdr>
                        <w:top w:val="none" w:sz="0" w:space="0" w:color="auto"/>
                        <w:left w:val="none" w:sz="0" w:space="0" w:color="auto"/>
                        <w:bottom w:val="none" w:sz="0" w:space="0" w:color="auto"/>
                        <w:right w:val="none" w:sz="0" w:space="0" w:color="auto"/>
                      </w:divBdr>
                    </w:div>
                  </w:divsChild>
                </w:div>
                <w:div w:id="427821217">
                  <w:marLeft w:val="0"/>
                  <w:marRight w:val="0"/>
                  <w:marTop w:val="0"/>
                  <w:marBottom w:val="0"/>
                  <w:divBdr>
                    <w:top w:val="none" w:sz="0" w:space="0" w:color="auto"/>
                    <w:left w:val="none" w:sz="0" w:space="0" w:color="auto"/>
                    <w:bottom w:val="none" w:sz="0" w:space="0" w:color="auto"/>
                    <w:right w:val="none" w:sz="0" w:space="0" w:color="auto"/>
                  </w:divBdr>
                  <w:divsChild>
                    <w:div w:id="227304669">
                      <w:marLeft w:val="0"/>
                      <w:marRight w:val="0"/>
                      <w:marTop w:val="0"/>
                      <w:marBottom w:val="0"/>
                      <w:divBdr>
                        <w:top w:val="none" w:sz="0" w:space="0" w:color="auto"/>
                        <w:left w:val="none" w:sz="0" w:space="0" w:color="auto"/>
                        <w:bottom w:val="none" w:sz="0" w:space="0" w:color="auto"/>
                        <w:right w:val="none" w:sz="0" w:space="0" w:color="auto"/>
                      </w:divBdr>
                    </w:div>
                  </w:divsChild>
                </w:div>
                <w:div w:id="1824809093">
                  <w:marLeft w:val="0"/>
                  <w:marRight w:val="0"/>
                  <w:marTop w:val="0"/>
                  <w:marBottom w:val="0"/>
                  <w:divBdr>
                    <w:top w:val="none" w:sz="0" w:space="0" w:color="auto"/>
                    <w:left w:val="none" w:sz="0" w:space="0" w:color="auto"/>
                    <w:bottom w:val="none" w:sz="0" w:space="0" w:color="auto"/>
                    <w:right w:val="none" w:sz="0" w:space="0" w:color="auto"/>
                  </w:divBdr>
                  <w:divsChild>
                    <w:div w:id="94519987">
                      <w:marLeft w:val="0"/>
                      <w:marRight w:val="0"/>
                      <w:marTop w:val="0"/>
                      <w:marBottom w:val="0"/>
                      <w:divBdr>
                        <w:top w:val="none" w:sz="0" w:space="0" w:color="auto"/>
                        <w:left w:val="none" w:sz="0" w:space="0" w:color="auto"/>
                        <w:bottom w:val="none" w:sz="0" w:space="0" w:color="auto"/>
                        <w:right w:val="none" w:sz="0" w:space="0" w:color="auto"/>
                      </w:divBdr>
                    </w:div>
                  </w:divsChild>
                </w:div>
                <w:div w:id="541794735">
                  <w:marLeft w:val="0"/>
                  <w:marRight w:val="0"/>
                  <w:marTop w:val="0"/>
                  <w:marBottom w:val="0"/>
                  <w:divBdr>
                    <w:top w:val="none" w:sz="0" w:space="0" w:color="auto"/>
                    <w:left w:val="none" w:sz="0" w:space="0" w:color="auto"/>
                    <w:bottom w:val="none" w:sz="0" w:space="0" w:color="auto"/>
                    <w:right w:val="none" w:sz="0" w:space="0" w:color="auto"/>
                  </w:divBdr>
                  <w:divsChild>
                    <w:div w:id="1939482177">
                      <w:marLeft w:val="0"/>
                      <w:marRight w:val="0"/>
                      <w:marTop w:val="0"/>
                      <w:marBottom w:val="0"/>
                      <w:divBdr>
                        <w:top w:val="none" w:sz="0" w:space="0" w:color="auto"/>
                        <w:left w:val="none" w:sz="0" w:space="0" w:color="auto"/>
                        <w:bottom w:val="none" w:sz="0" w:space="0" w:color="auto"/>
                        <w:right w:val="none" w:sz="0" w:space="0" w:color="auto"/>
                      </w:divBdr>
                    </w:div>
                  </w:divsChild>
                </w:div>
                <w:div w:id="1545872238">
                  <w:marLeft w:val="0"/>
                  <w:marRight w:val="0"/>
                  <w:marTop w:val="0"/>
                  <w:marBottom w:val="0"/>
                  <w:divBdr>
                    <w:top w:val="none" w:sz="0" w:space="0" w:color="auto"/>
                    <w:left w:val="none" w:sz="0" w:space="0" w:color="auto"/>
                    <w:bottom w:val="none" w:sz="0" w:space="0" w:color="auto"/>
                    <w:right w:val="none" w:sz="0" w:space="0" w:color="auto"/>
                  </w:divBdr>
                  <w:divsChild>
                    <w:div w:id="1272326226">
                      <w:marLeft w:val="0"/>
                      <w:marRight w:val="0"/>
                      <w:marTop w:val="0"/>
                      <w:marBottom w:val="0"/>
                      <w:divBdr>
                        <w:top w:val="none" w:sz="0" w:space="0" w:color="auto"/>
                        <w:left w:val="none" w:sz="0" w:space="0" w:color="auto"/>
                        <w:bottom w:val="none" w:sz="0" w:space="0" w:color="auto"/>
                        <w:right w:val="none" w:sz="0" w:space="0" w:color="auto"/>
                      </w:divBdr>
                    </w:div>
                  </w:divsChild>
                </w:div>
                <w:div w:id="32996878">
                  <w:marLeft w:val="0"/>
                  <w:marRight w:val="0"/>
                  <w:marTop w:val="0"/>
                  <w:marBottom w:val="0"/>
                  <w:divBdr>
                    <w:top w:val="none" w:sz="0" w:space="0" w:color="auto"/>
                    <w:left w:val="none" w:sz="0" w:space="0" w:color="auto"/>
                    <w:bottom w:val="none" w:sz="0" w:space="0" w:color="auto"/>
                    <w:right w:val="none" w:sz="0" w:space="0" w:color="auto"/>
                  </w:divBdr>
                  <w:divsChild>
                    <w:div w:id="1472750525">
                      <w:marLeft w:val="0"/>
                      <w:marRight w:val="0"/>
                      <w:marTop w:val="0"/>
                      <w:marBottom w:val="0"/>
                      <w:divBdr>
                        <w:top w:val="none" w:sz="0" w:space="0" w:color="auto"/>
                        <w:left w:val="none" w:sz="0" w:space="0" w:color="auto"/>
                        <w:bottom w:val="none" w:sz="0" w:space="0" w:color="auto"/>
                        <w:right w:val="none" w:sz="0" w:space="0" w:color="auto"/>
                      </w:divBdr>
                    </w:div>
                  </w:divsChild>
                </w:div>
                <w:div w:id="992024087">
                  <w:marLeft w:val="0"/>
                  <w:marRight w:val="0"/>
                  <w:marTop w:val="0"/>
                  <w:marBottom w:val="0"/>
                  <w:divBdr>
                    <w:top w:val="none" w:sz="0" w:space="0" w:color="auto"/>
                    <w:left w:val="none" w:sz="0" w:space="0" w:color="auto"/>
                    <w:bottom w:val="none" w:sz="0" w:space="0" w:color="auto"/>
                    <w:right w:val="none" w:sz="0" w:space="0" w:color="auto"/>
                  </w:divBdr>
                  <w:divsChild>
                    <w:div w:id="243731058">
                      <w:marLeft w:val="0"/>
                      <w:marRight w:val="0"/>
                      <w:marTop w:val="0"/>
                      <w:marBottom w:val="0"/>
                      <w:divBdr>
                        <w:top w:val="none" w:sz="0" w:space="0" w:color="auto"/>
                        <w:left w:val="none" w:sz="0" w:space="0" w:color="auto"/>
                        <w:bottom w:val="none" w:sz="0" w:space="0" w:color="auto"/>
                        <w:right w:val="none" w:sz="0" w:space="0" w:color="auto"/>
                      </w:divBdr>
                    </w:div>
                  </w:divsChild>
                </w:div>
                <w:div w:id="1748959440">
                  <w:marLeft w:val="0"/>
                  <w:marRight w:val="0"/>
                  <w:marTop w:val="0"/>
                  <w:marBottom w:val="0"/>
                  <w:divBdr>
                    <w:top w:val="none" w:sz="0" w:space="0" w:color="auto"/>
                    <w:left w:val="none" w:sz="0" w:space="0" w:color="auto"/>
                    <w:bottom w:val="none" w:sz="0" w:space="0" w:color="auto"/>
                    <w:right w:val="none" w:sz="0" w:space="0" w:color="auto"/>
                  </w:divBdr>
                  <w:divsChild>
                    <w:div w:id="295526202">
                      <w:marLeft w:val="0"/>
                      <w:marRight w:val="0"/>
                      <w:marTop w:val="0"/>
                      <w:marBottom w:val="0"/>
                      <w:divBdr>
                        <w:top w:val="none" w:sz="0" w:space="0" w:color="auto"/>
                        <w:left w:val="none" w:sz="0" w:space="0" w:color="auto"/>
                        <w:bottom w:val="none" w:sz="0" w:space="0" w:color="auto"/>
                        <w:right w:val="none" w:sz="0" w:space="0" w:color="auto"/>
                      </w:divBdr>
                    </w:div>
                  </w:divsChild>
                </w:div>
                <w:div w:id="6489393">
                  <w:marLeft w:val="0"/>
                  <w:marRight w:val="0"/>
                  <w:marTop w:val="0"/>
                  <w:marBottom w:val="0"/>
                  <w:divBdr>
                    <w:top w:val="none" w:sz="0" w:space="0" w:color="auto"/>
                    <w:left w:val="none" w:sz="0" w:space="0" w:color="auto"/>
                    <w:bottom w:val="none" w:sz="0" w:space="0" w:color="auto"/>
                    <w:right w:val="none" w:sz="0" w:space="0" w:color="auto"/>
                  </w:divBdr>
                  <w:divsChild>
                    <w:div w:id="616453192">
                      <w:marLeft w:val="0"/>
                      <w:marRight w:val="0"/>
                      <w:marTop w:val="0"/>
                      <w:marBottom w:val="0"/>
                      <w:divBdr>
                        <w:top w:val="none" w:sz="0" w:space="0" w:color="auto"/>
                        <w:left w:val="none" w:sz="0" w:space="0" w:color="auto"/>
                        <w:bottom w:val="none" w:sz="0" w:space="0" w:color="auto"/>
                        <w:right w:val="none" w:sz="0" w:space="0" w:color="auto"/>
                      </w:divBdr>
                    </w:div>
                  </w:divsChild>
                </w:div>
                <w:div w:id="26565309">
                  <w:marLeft w:val="0"/>
                  <w:marRight w:val="0"/>
                  <w:marTop w:val="0"/>
                  <w:marBottom w:val="0"/>
                  <w:divBdr>
                    <w:top w:val="none" w:sz="0" w:space="0" w:color="auto"/>
                    <w:left w:val="none" w:sz="0" w:space="0" w:color="auto"/>
                    <w:bottom w:val="none" w:sz="0" w:space="0" w:color="auto"/>
                    <w:right w:val="none" w:sz="0" w:space="0" w:color="auto"/>
                  </w:divBdr>
                  <w:divsChild>
                    <w:div w:id="872112932">
                      <w:marLeft w:val="0"/>
                      <w:marRight w:val="0"/>
                      <w:marTop w:val="0"/>
                      <w:marBottom w:val="0"/>
                      <w:divBdr>
                        <w:top w:val="none" w:sz="0" w:space="0" w:color="auto"/>
                        <w:left w:val="none" w:sz="0" w:space="0" w:color="auto"/>
                        <w:bottom w:val="none" w:sz="0" w:space="0" w:color="auto"/>
                        <w:right w:val="none" w:sz="0" w:space="0" w:color="auto"/>
                      </w:divBdr>
                    </w:div>
                  </w:divsChild>
                </w:div>
                <w:div w:id="130365804">
                  <w:marLeft w:val="0"/>
                  <w:marRight w:val="0"/>
                  <w:marTop w:val="0"/>
                  <w:marBottom w:val="0"/>
                  <w:divBdr>
                    <w:top w:val="none" w:sz="0" w:space="0" w:color="auto"/>
                    <w:left w:val="none" w:sz="0" w:space="0" w:color="auto"/>
                    <w:bottom w:val="none" w:sz="0" w:space="0" w:color="auto"/>
                    <w:right w:val="none" w:sz="0" w:space="0" w:color="auto"/>
                  </w:divBdr>
                  <w:divsChild>
                    <w:div w:id="616762709">
                      <w:marLeft w:val="0"/>
                      <w:marRight w:val="0"/>
                      <w:marTop w:val="0"/>
                      <w:marBottom w:val="0"/>
                      <w:divBdr>
                        <w:top w:val="none" w:sz="0" w:space="0" w:color="auto"/>
                        <w:left w:val="none" w:sz="0" w:space="0" w:color="auto"/>
                        <w:bottom w:val="none" w:sz="0" w:space="0" w:color="auto"/>
                        <w:right w:val="none" w:sz="0" w:space="0" w:color="auto"/>
                      </w:divBdr>
                    </w:div>
                  </w:divsChild>
                </w:div>
                <w:div w:id="834878283">
                  <w:marLeft w:val="0"/>
                  <w:marRight w:val="0"/>
                  <w:marTop w:val="0"/>
                  <w:marBottom w:val="0"/>
                  <w:divBdr>
                    <w:top w:val="none" w:sz="0" w:space="0" w:color="auto"/>
                    <w:left w:val="none" w:sz="0" w:space="0" w:color="auto"/>
                    <w:bottom w:val="none" w:sz="0" w:space="0" w:color="auto"/>
                    <w:right w:val="none" w:sz="0" w:space="0" w:color="auto"/>
                  </w:divBdr>
                  <w:divsChild>
                    <w:div w:id="36782723">
                      <w:marLeft w:val="0"/>
                      <w:marRight w:val="0"/>
                      <w:marTop w:val="0"/>
                      <w:marBottom w:val="0"/>
                      <w:divBdr>
                        <w:top w:val="none" w:sz="0" w:space="0" w:color="auto"/>
                        <w:left w:val="none" w:sz="0" w:space="0" w:color="auto"/>
                        <w:bottom w:val="none" w:sz="0" w:space="0" w:color="auto"/>
                        <w:right w:val="none" w:sz="0" w:space="0" w:color="auto"/>
                      </w:divBdr>
                    </w:div>
                  </w:divsChild>
                </w:div>
                <w:div w:id="1204560239">
                  <w:marLeft w:val="0"/>
                  <w:marRight w:val="0"/>
                  <w:marTop w:val="0"/>
                  <w:marBottom w:val="0"/>
                  <w:divBdr>
                    <w:top w:val="none" w:sz="0" w:space="0" w:color="auto"/>
                    <w:left w:val="none" w:sz="0" w:space="0" w:color="auto"/>
                    <w:bottom w:val="none" w:sz="0" w:space="0" w:color="auto"/>
                    <w:right w:val="none" w:sz="0" w:space="0" w:color="auto"/>
                  </w:divBdr>
                  <w:divsChild>
                    <w:div w:id="1458715377">
                      <w:marLeft w:val="0"/>
                      <w:marRight w:val="0"/>
                      <w:marTop w:val="0"/>
                      <w:marBottom w:val="0"/>
                      <w:divBdr>
                        <w:top w:val="none" w:sz="0" w:space="0" w:color="auto"/>
                        <w:left w:val="none" w:sz="0" w:space="0" w:color="auto"/>
                        <w:bottom w:val="none" w:sz="0" w:space="0" w:color="auto"/>
                        <w:right w:val="none" w:sz="0" w:space="0" w:color="auto"/>
                      </w:divBdr>
                    </w:div>
                  </w:divsChild>
                </w:div>
                <w:div w:id="290986398">
                  <w:marLeft w:val="0"/>
                  <w:marRight w:val="0"/>
                  <w:marTop w:val="0"/>
                  <w:marBottom w:val="0"/>
                  <w:divBdr>
                    <w:top w:val="none" w:sz="0" w:space="0" w:color="auto"/>
                    <w:left w:val="none" w:sz="0" w:space="0" w:color="auto"/>
                    <w:bottom w:val="none" w:sz="0" w:space="0" w:color="auto"/>
                    <w:right w:val="none" w:sz="0" w:space="0" w:color="auto"/>
                  </w:divBdr>
                  <w:divsChild>
                    <w:div w:id="831718220">
                      <w:marLeft w:val="0"/>
                      <w:marRight w:val="0"/>
                      <w:marTop w:val="0"/>
                      <w:marBottom w:val="0"/>
                      <w:divBdr>
                        <w:top w:val="none" w:sz="0" w:space="0" w:color="auto"/>
                        <w:left w:val="none" w:sz="0" w:space="0" w:color="auto"/>
                        <w:bottom w:val="none" w:sz="0" w:space="0" w:color="auto"/>
                        <w:right w:val="none" w:sz="0" w:space="0" w:color="auto"/>
                      </w:divBdr>
                    </w:div>
                  </w:divsChild>
                </w:div>
                <w:div w:id="991522890">
                  <w:marLeft w:val="0"/>
                  <w:marRight w:val="0"/>
                  <w:marTop w:val="0"/>
                  <w:marBottom w:val="0"/>
                  <w:divBdr>
                    <w:top w:val="none" w:sz="0" w:space="0" w:color="auto"/>
                    <w:left w:val="none" w:sz="0" w:space="0" w:color="auto"/>
                    <w:bottom w:val="none" w:sz="0" w:space="0" w:color="auto"/>
                    <w:right w:val="none" w:sz="0" w:space="0" w:color="auto"/>
                  </w:divBdr>
                  <w:divsChild>
                    <w:div w:id="1295019200">
                      <w:marLeft w:val="0"/>
                      <w:marRight w:val="0"/>
                      <w:marTop w:val="0"/>
                      <w:marBottom w:val="0"/>
                      <w:divBdr>
                        <w:top w:val="none" w:sz="0" w:space="0" w:color="auto"/>
                        <w:left w:val="none" w:sz="0" w:space="0" w:color="auto"/>
                        <w:bottom w:val="none" w:sz="0" w:space="0" w:color="auto"/>
                        <w:right w:val="none" w:sz="0" w:space="0" w:color="auto"/>
                      </w:divBdr>
                    </w:div>
                  </w:divsChild>
                </w:div>
                <w:div w:id="406731896">
                  <w:marLeft w:val="0"/>
                  <w:marRight w:val="0"/>
                  <w:marTop w:val="0"/>
                  <w:marBottom w:val="0"/>
                  <w:divBdr>
                    <w:top w:val="none" w:sz="0" w:space="0" w:color="auto"/>
                    <w:left w:val="none" w:sz="0" w:space="0" w:color="auto"/>
                    <w:bottom w:val="none" w:sz="0" w:space="0" w:color="auto"/>
                    <w:right w:val="none" w:sz="0" w:space="0" w:color="auto"/>
                  </w:divBdr>
                  <w:divsChild>
                    <w:div w:id="1904632936">
                      <w:marLeft w:val="0"/>
                      <w:marRight w:val="0"/>
                      <w:marTop w:val="0"/>
                      <w:marBottom w:val="0"/>
                      <w:divBdr>
                        <w:top w:val="none" w:sz="0" w:space="0" w:color="auto"/>
                        <w:left w:val="none" w:sz="0" w:space="0" w:color="auto"/>
                        <w:bottom w:val="none" w:sz="0" w:space="0" w:color="auto"/>
                        <w:right w:val="none" w:sz="0" w:space="0" w:color="auto"/>
                      </w:divBdr>
                    </w:div>
                  </w:divsChild>
                </w:div>
                <w:div w:id="1403063388">
                  <w:marLeft w:val="0"/>
                  <w:marRight w:val="0"/>
                  <w:marTop w:val="0"/>
                  <w:marBottom w:val="0"/>
                  <w:divBdr>
                    <w:top w:val="none" w:sz="0" w:space="0" w:color="auto"/>
                    <w:left w:val="none" w:sz="0" w:space="0" w:color="auto"/>
                    <w:bottom w:val="none" w:sz="0" w:space="0" w:color="auto"/>
                    <w:right w:val="none" w:sz="0" w:space="0" w:color="auto"/>
                  </w:divBdr>
                  <w:divsChild>
                    <w:div w:id="1817184779">
                      <w:marLeft w:val="0"/>
                      <w:marRight w:val="0"/>
                      <w:marTop w:val="0"/>
                      <w:marBottom w:val="0"/>
                      <w:divBdr>
                        <w:top w:val="none" w:sz="0" w:space="0" w:color="auto"/>
                        <w:left w:val="none" w:sz="0" w:space="0" w:color="auto"/>
                        <w:bottom w:val="none" w:sz="0" w:space="0" w:color="auto"/>
                        <w:right w:val="none" w:sz="0" w:space="0" w:color="auto"/>
                      </w:divBdr>
                    </w:div>
                  </w:divsChild>
                </w:div>
                <w:div w:id="830946418">
                  <w:marLeft w:val="0"/>
                  <w:marRight w:val="0"/>
                  <w:marTop w:val="0"/>
                  <w:marBottom w:val="0"/>
                  <w:divBdr>
                    <w:top w:val="none" w:sz="0" w:space="0" w:color="auto"/>
                    <w:left w:val="none" w:sz="0" w:space="0" w:color="auto"/>
                    <w:bottom w:val="none" w:sz="0" w:space="0" w:color="auto"/>
                    <w:right w:val="none" w:sz="0" w:space="0" w:color="auto"/>
                  </w:divBdr>
                  <w:divsChild>
                    <w:div w:id="589242288">
                      <w:marLeft w:val="0"/>
                      <w:marRight w:val="0"/>
                      <w:marTop w:val="0"/>
                      <w:marBottom w:val="0"/>
                      <w:divBdr>
                        <w:top w:val="none" w:sz="0" w:space="0" w:color="auto"/>
                        <w:left w:val="none" w:sz="0" w:space="0" w:color="auto"/>
                        <w:bottom w:val="none" w:sz="0" w:space="0" w:color="auto"/>
                        <w:right w:val="none" w:sz="0" w:space="0" w:color="auto"/>
                      </w:divBdr>
                    </w:div>
                  </w:divsChild>
                </w:div>
                <w:div w:id="2020964763">
                  <w:marLeft w:val="0"/>
                  <w:marRight w:val="0"/>
                  <w:marTop w:val="0"/>
                  <w:marBottom w:val="0"/>
                  <w:divBdr>
                    <w:top w:val="none" w:sz="0" w:space="0" w:color="auto"/>
                    <w:left w:val="none" w:sz="0" w:space="0" w:color="auto"/>
                    <w:bottom w:val="none" w:sz="0" w:space="0" w:color="auto"/>
                    <w:right w:val="none" w:sz="0" w:space="0" w:color="auto"/>
                  </w:divBdr>
                  <w:divsChild>
                    <w:div w:id="2022077945">
                      <w:marLeft w:val="0"/>
                      <w:marRight w:val="0"/>
                      <w:marTop w:val="0"/>
                      <w:marBottom w:val="0"/>
                      <w:divBdr>
                        <w:top w:val="none" w:sz="0" w:space="0" w:color="auto"/>
                        <w:left w:val="none" w:sz="0" w:space="0" w:color="auto"/>
                        <w:bottom w:val="none" w:sz="0" w:space="0" w:color="auto"/>
                        <w:right w:val="none" w:sz="0" w:space="0" w:color="auto"/>
                      </w:divBdr>
                    </w:div>
                  </w:divsChild>
                </w:div>
                <w:div w:id="1876304810">
                  <w:marLeft w:val="0"/>
                  <w:marRight w:val="0"/>
                  <w:marTop w:val="0"/>
                  <w:marBottom w:val="0"/>
                  <w:divBdr>
                    <w:top w:val="none" w:sz="0" w:space="0" w:color="auto"/>
                    <w:left w:val="none" w:sz="0" w:space="0" w:color="auto"/>
                    <w:bottom w:val="none" w:sz="0" w:space="0" w:color="auto"/>
                    <w:right w:val="none" w:sz="0" w:space="0" w:color="auto"/>
                  </w:divBdr>
                  <w:divsChild>
                    <w:div w:id="1248685190">
                      <w:marLeft w:val="0"/>
                      <w:marRight w:val="0"/>
                      <w:marTop w:val="0"/>
                      <w:marBottom w:val="0"/>
                      <w:divBdr>
                        <w:top w:val="none" w:sz="0" w:space="0" w:color="auto"/>
                        <w:left w:val="none" w:sz="0" w:space="0" w:color="auto"/>
                        <w:bottom w:val="none" w:sz="0" w:space="0" w:color="auto"/>
                        <w:right w:val="none" w:sz="0" w:space="0" w:color="auto"/>
                      </w:divBdr>
                    </w:div>
                  </w:divsChild>
                </w:div>
                <w:div w:id="902718115">
                  <w:marLeft w:val="0"/>
                  <w:marRight w:val="0"/>
                  <w:marTop w:val="0"/>
                  <w:marBottom w:val="0"/>
                  <w:divBdr>
                    <w:top w:val="none" w:sz="0" w:space="0" w:color="auto"/>
                    <w:left w:val="none" w:sz="0" w:space="0" w:color="auto"/>
                    <w:bottom w:val="none" w:sz="0" w:space="0" w:color="auto"/>
                    <w:right w:val="none" w:sz="0" w:space="0" w:color="auto"/>
                  </w:divBdr>
                  <w:divsChild>
                    <w:div w:id="1338390556">
                      <w:marLeft w:val="0"/>
                      <w:marRight w:val="0"/>
                      <w:marTop w:val="0"/>
                      <w:marBottom w:val="0"/>
                      <w:divBdr>
                        <w:top w:val="none" w:sz="0" w:space="0" w:color="auto"/>
                        <w:left w:val="none" w:sz="0" w:space="0" w:color="auto"/>
                        <w:bottom w:val="none" w:sz="0" w:space="0" w:color="auto"/>
                        <w:right w:val="none" w:sz="0" w:space="0" w:color="auto"/>
                      </w:divBdr>
                    </w:div>
                  </w:divsChild>
                </w:div>
                <w:div w:id="539129905">
                  <w:marLeft w:val="0"/>
                  <w:marRight w:val="0"/>
                  <w:marTop w:val="0"/>
                  <w:marBottom w:val="0"/>
                  <w:divBdr>
                    <w:top w:val="none" w:sz="0" w:space="0" w:color="auto"/>
                    <w:left w:val="none" w:sz="0" w:space="0" w:color="auto"/>
                    <w:bottom w:val="none" w:sz="0" w:space="0" w:color="auto"/>
                    <w:right w:val="none" w:sz="0" w:space="0" w:color="auto"/>
                  </w:divBdr>
                  <w:divsChild>
                    <w:div w:id="719279704">
                      <w:marLeft w:val="0"/>
                      <w:marRight w:val="0"/>
                      <w:marTop w:val="0"/>
                      <w:marBottom w:val="0"/>
                      <w:divBdr>
                        <w:top w:val="none" w:sz="0" w:space="0" w:color="auto"/>
                        <w:left w:val="none" w:sz="0" w:space="0" w:color="auto"/>
                        <w:bottom w:val="none" w:sz="0" w:space="0" w:color="auto"/>
                        <w:right w:val="none" w:sz="0" w:space="0" w:color="auto"/>
                      </w:divBdr>
                    </w:div>
                  </w:divsChild>
                </w:div>
                <w:div w:id="1616058730">
                  <w:marLeft w:val="0"/>
                  <w:marRight w:val="0"/>
                  <w:marTop w:val="0"/>
                  <w:marBottom w:val="0"/>
                  <w:divBdr>
                    <w:top w:val="none" w:sz="0" w:space="0" w:color="auto"/>
                    <w:left w:val="none" w:sz="0" w:space="0" w:color="auto"/>
                    <w:bottom w:val="none" w:sz="0" w:space="0" w:color="auto"/>
                    <w:right w:val="none" w:sz="0" w:space="0" w:color="auto"/>
                  </w:divBdr>
                  <w:divsChild>
                    <w:div w:id="177815732">
                      <w:marLeft w:val="0"/>
                      <w:marRight w:val="0"/>
                      <w:marTop w:val="0"/>
                      <w:marBottom w:val="0"/>
                      <w:divBdr>
                        <w:top w:val="none" w:sz="0" w:space="0" w:color="auto"/>
                        <w:left w:val="none" w:sz="0" w:space="0" w:color="auto"/>
                        <w:bottom w:val="none" w:sz="0" w:space="0" w:color="auto"/>
                        <w:right w:val="none" w:sz="0" w:space="0" w:color="auto"/>
                      </w:divBdr>
                    </w:div>
                  </w:divsChild>
                </w:div>
                <w:div w:id="549268159">
                  <w:marLeft w:val="0"/>
                  <w:marRight w:val="0"/>
                  <w:marTop w:val="0"/>
                  <w:marBottom w:val="0"/>
                  <w:divBdr>
                    <w:top w:val="none" w:sz="0" w:space="0" w:color="auto"/>
                    <w:left w:val="none" w:sz="0" w:space="0" w:color="auto"/>
                    <w:bottom w:val="none" w:sz="0" w:space="0" w:color="auto"/>
                    <w:right w:val="none" w:sz="0" w:space="0" w:color="auto"/>
                  </w:divBdr>
                  <w:divsChild>
                    <w:div w:id="106121245">
                      <w:marLeft w:val="0"/>
                      <w:marRight w:val="0"/>
                      <w:marTop w:val="0"/>
                      <w:marBottom w:val="0"/>
                      <w:divBdr>
                        <w:top w:val="none" w:sz="0" w:space="0" w:color="auto"/>
                        <w:left w:val="none" w:sz="0" w:space="0" w:color="auto"/>
                        <w:bottom w:val="none" w:sz="0" w:space="0" w:color="auto"/>
                        <w:right w:val="none" w:sz="0" w:space="0" w:color="auto"/>
                      </w:divBdr>
                    </w:div>
                  </w:divsChild>
                </w:div>
                <w:div w:id="1791706180">
                  <w:marLeft w:val="0"/>
                  <w:marRight w:val="0"/>
                  <w:marTop w:val="0"/>
                  <w:marBottom w:val="0"/>
                  <w:divBdr>
                    <w:top w:val="none" w:sz="0" w:space="0" w:color="auto"/>
                    <w:left w:val="none" w:sz="0" w:space="0" w:color="auto"/>
                    <w:bottom w:val="none" w:sz="0" w:space="0" w:color="auto"/>
                    <w:right w:val="none" w:sz="0" w:space="0" w:color="auto"/>
                  </w:divBdr>
                  <w:divsChild>
                    <w:div w:id="1987053351">
                      <w:marLeft w:val="0"/>
                      <w:marRight w:val="0"/>
                      <w:marTop w:val="0"/>
                      <w:marBottom w:val="0"/>
                      <w:divBdr>
                        <w:top w:val="none" w:sz="0" w:space="0" w:color="auto"/>
                        <w:left w:val="none" w:sz="0" w:space="0" w:color="auto"/>
                        <w:bottom w:val="none" w:sz="0" w:space="0" w:color="auto"/>
                        <w:right w:val="none" w:sz="0" w:space="0" w:color="auto"/>
                      </w:divBdr>
                    </w:div>
                  </w:divsChild>
                </w:div>
                <w:div w:id="1709063283">
                  <w:marLeft w:val="0"/>
                  <w:marRight w:val="0"/>
                  <w:marTop w:val="0"/>
                  <w:marBottom w:val="0"/>
                  <w:divBdr>
                    <w:top w:val="none" w:sz="0" w:space="0" w:color="auto"/>
                    <w:left w:val="none" w:sz="0" w:space="0" w:color="auto"/>
                    <w:bottom w:val="none" w:sz="0" w:space="0" w:color="auto"/>
                    <w:right w:val="none" w:sz="0" w:space="0" w:color="auto"/>
                  </w:divBdr>
                  <w:divsChild>
                    <w:div w:id="2022316830">
                      <w:marLeft w:val="0"/>
                      <w:marRight w:val="0"/>
                      <w:marTop w:val="0"/>
                      <w:marBottom w:val="0"/>
                      <w:divBdr>
                        <w:top w:val="none" w:sz="0" w:space="0" w:color="auto"/>
                        <w:left w:val="none" w:sz="0" w:space="0" w:color="auto"/>
                        <w:bottom w:val="none" w:sz="0" w:space="0" w:color="auto"/>
                        <w:right w:val="none" w:sz="0" w:space="0" w:color="auto"/>
                      </w:divBdr>
                    </w:div>
                  </w:divsChild>
                </w:div>
                <w:div w:id="348992018">
                  <w:marLeft w:val="0"/>
                  <w:marRight w:val="0"/>
                  <w:marTop w:val="0"/>
                  <w:marBottom w:val="0"/>
                  <w:divBdr>
                    <w:top w:val="none" w:sz="0" w:space="0" w:color="auto"/>
                    <w:left w:val="none" w:sz="0" w:space="0" w:color="auto"/>
                    <w:bottom w:val="none" w:sz="0" w:space="0" w:color="auto"/>
                    <w:right w:val="none" w:sz="0" w:space="0" w:color="auto"/>
                  </w:divBdr>
                  <w:divsChild>
                    <w:div w:id="55524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89840">
          <w:marLeft w:val="0"/>
          <w:marRight w:val="0"/>
          <w:marTop w:val="0"/>
          <w:marBottom w:val="0"/>
          <w:divBdr>
            <w:top w:val="none" w:sz="0" w:space="0" w:color="auto"/>
            <w:left w:val="none" w:sz="0" w:space="0" w:color="auto"/>
            <w:bottom w:val="none" w:sz="0" w:space="0" w:color="auto"/>
            <w:right w:val="none" w:sz="0" w:space="0" w:color="auto"/>
          </w:divBdr>
        </w:div>
        <w:div w:id="513736993">
          <w:marLeft w:val="0"/>
          <w:marRight w:val="0"/>
          <w:marTop w:val="0"/>
          <w:marBottom w:val="0"/>
          <w:divBdr>
            <w:top w:val="none" w:sz="0" w:space="0" w:color="auto"/>
            <w:left w:val="none" w:sz="0" w:space="0" w:color="auto"/>
            <w:bottom w:val="none" w:sz="0" w:space="0" w:color="auto"/>
            <w:right w:val="none" w:sz="0" w:space="0" w:color="auto"/>
          </w:divBdr>
        </w:div>
        <w:div w:id="1591885496">
          <w:marLeft w:val="0"/>
          <w:marRight w:val="0"/>
          <w:marTop w:val="0"/>
          <w:marBottom w:val="0"/>
          <w:divBdr>
            <w:top w:val="none" w:sz="0" w:space="0" w:color="auto"/>
            <w:left w:val="none" w:sz="0" w:space="0" w:color="auto"/>
            <w:bottom w:val="none" w:sz="0" w:space="0" w:color="auto"/>
            <w:right w:val="none" w:sz="0" w:space="0" w:color="auto"/>
          </w:divBdr>
        </w:div>
        <w:div w:id="796800191">
          <w:marLeft w:val="0"/>
          <w:marRight w:val="0"/>
          <w:marTop w:val="0"/>
          <w:marBottom w:val="0"/>
          <w:divBdr>
            <w:top w:val="none" w:sz="0" w:space="0" w:color="auto"/>
            <w:left w:val="none" w:sz="0" w:space="0" w:color="auto"/>
            <w:bottom w:val="none" w:sz="0" w:space="0" w:color="auto"/>
            <w:right w:val="none" w:sz="0" w:space="0" w:color="auto"/>
          </w:divBdr>
        </w:div>
        <w:div w:id="525751070">
          <w:marLeft w:val="0"/>
          <w:marRight w:val="0"/>
          <w:marTop w:val="0"/>
          <w:marBottom w:val="0"/>
          <w:divBdr>
            <w:top w:val="none" w:sz="0" w:space="0" w:color="auto"/>
            <w:left w:val="none" w:sz="0" w:space="0" w:color="auto"/>
            <w:bottom w:val="none" w:sz="0" w:space="0" w:color="auto"/>
            <w:right w:val="none" w:sz="0" w:space="0" w:color="auto"/>
          </w:divBdr>
        </w:div>
        <w:div w:id="343438463">
          <w:marLeft w:val="0"/>
          <w:marRight w:val="0"/>
          <w:marTop w:val="0"/>
          <w:marBottom w:val="0"/>
          <w:divBdr>
            <w:top w:val="none" w:sz="0" w:space="0" w:color="auto"/>
            <w:left w:val="none" w:sz="0" w:space="0" w:color="auto"/>
            <w:bottom w:val="none" w:sz="0" w:space="0" w:color="auto"/>
            <w:right w:val="none" w:sz="0" w:space="0" w:color="auto"/>
          </w:divBdr>
          <w:divsChild>
            <w:div w:id="914779041">
              <w:marLeft w:val="-75"/>
              <w:marRight w:val="0"/>
              <w:marTop w:val="30"/>
              <w:marBottom w:val="30"/>
              <w:divBdr>
                <w:top w:val="none" w:sz="0" w:space="0" w:color="auto"/>
                <w:left w:val="none" w:sz="0" w:space="0" w:color="auto"/>
                <w:bottom w:val="none" w:sz="0" w:space="0" w:color="auto"/>
                <w:right w:val="none" w:sz="0" w:space="0" w:color="auto"/>
              </w:divBdr>
              <w:divsChild>
                <w:div w:id="1188520266">
                  <w:marLeft w:val="0"/>
                  <w:marRight w:val="0"/>
                  <w:marTop w:val="0"/>
                  <w:marBottom w:val="0"/>
                  <w:divBdr>
                    <w:top w:val="none" w:sz="0" w:space="0" w:color="auto"/>
                    <w:left w:val="none" w:sz="0" w:space="0" w:color="auto"/>
                    <w:bottom w:val="none" w:sz="0" w:space="0" w:color="auto"/>
                    <w:right w:val="none" w:sz="0" w:space="0" w:color="auto"/>
                  </w:divBdr>
                  <w:divsChild>
                    <w:div w:id="1383747141">
                      <w:marLeft w:val="0"/>
                      <w:marRight w:val="0"/>
                      <w:marTop w:val="0"/>
                      <w:marBottom w:val="0"/>
                      <w:divBdr>
                        <w:top w:val="none" w:sz="0" w:space="0" w:color="auto"/>
                        <w:left w:val="none" w:sz="0" w:space="0" w:color="auto"/>
                        <w:bottom w:val="none" w:sz="0" w:space="0" w:color="auto"/>
                        <w:right w:val="none" w:sz="0" w:space="0" w:color="auto"/>
                      </w:divBdr>
                    </w:div>
                  </w:divsChild>
                </w:div>
                <w:div w:id="514416782">
                  <w:marLeft w:val="0"/>
                  <w:marRight w:val="0"/>
                  <w:marTop w:val="0"/>
                  <w:marBottom w:val="0"/>
                  <w:divBdr>
                    <w:top w:val="none" w:sz="0" w:space="0" w:color="auto"/>
                    <w:left w:val="none" w:sz="0" w:space="0" w:color="auto"/>
                    <w:bottom w:val="none" w:sz="0" w:space="0" w:color="auto"/>
                    <w:right w:val="none" w:sz="0" w:space="0" w:color="auto"/>
                  </w:divBdr>
                  <w:divsChild>
                    <w:div w:id="159393465">
                      <w:marLeft w:val="0"/>
                      <w:marRight w:val="0"/>
                      <w:marTop w:val="0"/>
                      <w:marBottom w:val="0"/>
                      <w:divBdr>
                        <w:top w:val="none" w:sz="0" w:space="0" w:color="auto"/>
                        <w:left w:val="none" w:sz="0" w:space="0" w:color="auto"/>
                        <w:bottom w:val="none" w:sz="0" w:space="0" w:color="auto"/>
                        <w:right w:val="none" w:sz="0" w:space="0" w:color="auto"/>
                      </w:divBdr>
                    </w:div>
                  </w:divsChild>
                </w:div>
                <w:div w:id="1062559330">
                  <w:marLeft w:val="0"/>
                  <w:marRight w:val="0"/>
                  <w:marTop w:val="0"/>
                  <w:marBottom w:val="0"/>
                  <w:divBdr>
                    <w:top w:val="none" w:sz="0" w:space="0" w:color="auto"/>
                    <w:left w:val="none" w:sz="0" w:space="0" w:color="auto"/>
                    <w:bottom w:val="none" w:sz="0" w:space="0" w:color="auto"/>
                    <w:right w:val="none" w:sz="0" w:space="0" w:color="auto"/>
                  </w:divBdr>
                  <w:divsChild>
                    <w:div w:id="1333337609">
                      <w:marLeft w:val="0"/>
                      <w:marRight w:val="0"/>
                      <w:marTop w:val="0"/>
                      <w:marBottom w:val="0"/>
                      <w:divBdr>
                        <w:top w:val="none" w:sz="0" w:space="0" w:color="auto"/>
                        <w:left w:val="none" w:sz="0" w:space="0" w:color="auto"/>
                        <w:bottom w:val="none" w:sz="0" w:space="0" w:color="auto"/>
                        <w:right w:val="none" w:sz="0" w:space="0" w:color="auto"/>
                      </w:divBdr>
                    </w:div>
                  </w:divsChild>
                </w:div>
                <w:div w:id="1664817825">
                  <w:marLeft w:val="0"/>
                  <w:marRight w:val="0"/>
                  <w:marTop w:val="0"/>
                  <w:marBottom w:val="0"/>
                  <w:divBdr>
                    <w:top w:val="none" w:sz="0" w:space="0" w:color="auto"/>
                    <w:left w:val="none" w:sz="0" w:space="0" w:color="auto"/>
                    <w:bottom w:val="none" w:sz="0" w:space="0" w:color="auto"/>
                    <w:right w:val="none" w:sz="0" w:space="0" w:color="auto"/>
                  </w:divBdr>
                  <w:divsChild>
                    <w:div w:id="1918517542">
                      <w:marLeft w:val="0"/>
                      <w:marRight w:val="0"/>
                      <w:marTop w:val="0"/>
                      <w:marBottom w:val="0"/>
                      <w:divBdr>
                        <w:top w:val="none" w:sz="0" w:space="0" w:color="auto"/>
                        <w:left w:val="none" w:sz="0" w:space="0" w:color="auto"/>
                        <w:bottom w:val="none" w:sz="0" w:space="0" w:color="auto"/>
                        <w:right w:val="none" w:sz="0" w:space="0" w:color="auto"/>
                      </w:divBdr>
                    </w:div>
                  </w:divsChild>
                </w:div>
                <w:div w:id="1327169663">
                  <w:marLeft w:val="0"/>
                  <w:marRight w:val="0"/>
                  <w:marTop w:val="0"/>
                  <w:marBottom w:val="0"/>
                  <w:divBdr>
                    <w:top w:val="none" w:sz="0" w:space="0" w:color="auto"/>
                    <w:left w:val="none" w:sz="0" w:space="0" w:color="auto"/>
                    <w:bottom w:val="none" w:sz="0" w:space="0" w:color="auto"/>
                    <w:right w:val="none" w:sz="0" w:space="0" w:color="auto"/>
                  </w:divBdr>
                  <w:divsChild>
                    <w:div w:id="886182088">
                      <w:marLeft w:val="0"/>
                      <w:marRight w:val="0"/>
                      <w:marTop w:val="0"/>
                      <w:marBottom w:val="0"/>
                      <w:divBdr>
                        <w:top w:val="none" w:sz="0" w:space="0" w:color="auto"/>
                        <w:left w:val="none" w:sz="0" w:space="0" w:color="auto"/>
                        <w:bottom w:val="none" w:sz="0" w:space="0" w:color="auto"/>
                        <w:right w:val="none" w:sz="0" w:space="0" w:color="auto"/>
                      </w:divBdr>
                    </w:div>
                  </w:divsChild>
                </w:div>
                <w:div w:id="707723636">
                  <w:marLeft w:val="0"/>
                  <w:marRight w:val="0"/>
                  <w:marTop w:val="0"/>
                  <w:marBottom w:val="0"/>
                  <w:divBdr>
                    <w:top w:val="none" w:sz="0" w:space="0" w:color="auto"/>
                    <w:left w:val="none" w:sz="0" w:space="0" w:color="auto"/>
                    <w:bottom w:val="none" w:sz="0" w:space="0" w:color="auto"/>
                    <w:right w:val="none" w:sz="0" w:space="0" w:color="auto"/>
                  </w:divBdr>
                  <w:divsChild>
                    <w:div w:id="444812711">
                      <w:marLeft w:val="0"/>
                      <w:marRight w:val="0"/>
                      <w:marTop w:val="0"/>
                      <w:marBottom w:val="0"/>
                      <w:divBdr>
                        <w:top w:val="none" w:sz="0" w:space="0" w:color="auto"/>
                        <w:left w:val="none" w:sz="0" w:space="0" w:color="auto"/>
                        <w:bottom w:val="none" w:sz="0" w:space="0" w:color="auto"/>
                        <w:right w:val="none" w:sz="0" w:space="0" w:color="auto"/>
                      </w:divBdr>
                    </w:div>
                  </w:divsChild>
                </w:div>
                <w:div w:id="348334261">
                  <w:marLeft w:val="0"/>
                  <w:marRight w:val="0"/>
                  <w:marTop w:val="0"/>
                  <w:marBottom w:val="0"/>
                  <w:divBdr>
                    <w:top w:val="none" w:sz="0" w:space="0" w:color="auto"/>
                    <w:left w:val="none" w:sz="0" w:space="0" w:color="auto"/>
                    <w:bottom w:val="none" w:sz="0" w:space="0" w:color="auto"/>
                    <w:right w:val="none" w:sz="0" w:space="0" w:color="auto"/>
                  </w:divBdr>
                  <w:divsChild>
                    <w:div w:id="915044841">
                      <w:marLeft w:val="0"/>
                      <w:marRight w:val="0"/>
                      <w:marTop w:val="0"/>
                      <w:marBottom w:val="0"/>
                      <w:divBdr>
                        <w:top w:val="none" w:sz="0" w:space="0" w:color="auto"/>
                        <w:left w:val="none" w:sz="0" w:space="0" w:color="auto"/>
                        <w:bottom w:val="none" w:sz="0" w:space="0" w:color="auto"/>
                        <w:right w:val="none" w:sz="0" w:space="0" w:color="auto"/>
                      </w:divBdr>
                    </w:div>
                  </w:divsChild>
                </w:div>
                <w:div w:id="1306159811">
                  <w:marLeft w:val="0"/>
                  <w:marRight w:val="0"/>
                  <w:marTop w:val="0"/>
                  <w:marBottom w:val="0"/>
                  <w:divBdr>
                    <w:top w:val="none" w:sz="0" w:space="0" w:color="auto"/>
                    <w:left w:val="none" w:sz="0" w:space="0" w:color="auto"/>
                    <w:bottom w:val="none" w:sz="0" w:space="0" w:color="auto"/>
                    <w:right w:val="none" w:sz="0" w:space="0" w:color="auto"/>
                  </w:divBdr>
                  <w:divsChild>
                    <w:div w:id="904879629">
                      <w:marLeft w:val="0"/>
                      <w:marRight w:val="0"/>
                      <w:marTop w:val="0"/>
                      <w:marBottom w:val="0"/>
                      <w:divBdr>
                        <w:top w:val="none" w:sz="0" w:space="0" w:color="auto"/>
                        <w:left w:val="none" w:sz="0" w:space="0" w:color="auto"/>
                        <w:bottom w:val="none" w:sz="0" w:space="0" w:color="auto"/>
                        <w:right w:val="none" w:sz="0" w:space="0" w:color="auto"/>
                      </w:divBdr>
                    </w:div>
                  </w:divsChild>
                </w:div>
                <w:div w:id="1764640423">
                  <w:marLeft w:val="0"/>
                  <w:marRight w:val="0"/>
                  <w:marTop w:val="0"/>
                  <w:marBottom w:val="0"/>
                  <w:divBdr>
                    <w:top w:val="none" w:sz="0" w:space="0" w:color="auto"/>
                    <w:left w:val="none" w:sz="0" w:space="0" w:color="auto"/>
                    <w:bottom w:val="none" w:sz="0" w:space="0" w:color="auto"/>
                    <w:right w:val="none" w:sz="0" w:space="0" w:color="auto"/>
                  </w:divBdr>
                  <w:divsChild>
                    <w:div w:id="1946307542">
                      <w:marLeft w:val="0"/>
                      <w:marRight w:val="0"/>
                      <w:marTop w:val="0"/>
                      <w:marBottom w:val="0"/>
                      <w:divBdr>
                        <w:top w:val="none" w:sz="0" w:space="0" w:color="auto"/>
                        <w:left w:val="none" w:sz="0" w:space="0" w:color="auto"/>
                        <w:bottom w:val="none" w:sz="0" w:space="0" w:color="auto"/>
                        <w:right w:val="none" w:sz="0" w:space="0" w:color="auto"/>
                      </w:divBdr>
                    </w:div>
                  </w:divsChild>
                </w:div>
                <w:div w:id="2077893649">
                  <w:marLeft w:val="0"/>
                  <w:marRight w:val="0"/>
                  <w:marTop w:val="0"/>
                  <w:marBottom w:val="0"/>
                  <w:divBdr>
                    <w:top w:val="none" w:sz="0" w:space="0" w:color="auto"/>
                    <w:left w:val="none" w:sz="0" w:space="0" w:color="auto"/>
                    <w:bottom w:val="none" w:sz="0" w:space="0" w:color="auto"/>
                    <w:right w:val="none" w:sz="0" w:space="0" w:color="auto"/>
                  </w:divBdr>
                  <w:divsChild>
                    <w:div w:id="282348292">
                      <w:marLeft w:val="0"/>
                      <w:marRight w:val="0"/>
                      <w:marTop w:val="0"/>
                      <w:marBottom w:val="0"/>
                      <w:divBdr>
                        <w:top w:val="none" w:sz="0" w:space="0" w:color="auto"/>
                        <w:left w:val="none" w:sz="0" w:space="0" w:color="auto"/>
                        <w:bottom w:val="none" w:sz="0" w:space="0" w:color="auto"/>
                        <w:right w:val="none" w:sz="0" w:space="0" w:color="auto"/>
                      </w:divBdr>
                    </w:div>
                  </w:divsChild>
                </w:div>
                <w:div w:id="1965112201">
                  <w:marLeft w:val="0"/>
                  <w:marRight w:val="0"/>
                  <w:marTop w:val="0"/>
                  <w:marBottom w:val="0"/>
                  <w:divBdr>
                    <w:top w:val="none" w:sz="0" w:space="0" w:color="auto"/>
                    <w:left w:val="none" w:sz="0" w:space="0" w:color="auto"/>
                    <w:bottom w:val="none" w:sz="0" w:space="0" w:color="auto"/>
                    <w:right w:val="none" w:sz="0" w:space="0" w:color="auto"/>
                  </w:divBdr>
                  <w:divsChild>
                    <w:div w:id="867790895">
                      <w:marLeft w:val="0"/>
                      <w:marRight w:val="0"/>
                      <w:marTop w:val="0"/>
                      <w:marBottom w:val="0"/>
                      <w:divBdr>
                        <w:top w:val="none" w:sz="0" w:space="0" w:color="auto"/>
                        <w:left w:val="none" w:sz="0" w:space="0" w:color="auto"/>
                        <w:bottom w:val="none" w:sz="0" w:space="0" w:color="auto"/>
                        <w:right w:val="none" w:sz="0" w:space="0" w:color="auto"/>
                      </w:divBdr>
                    </w:div>
                  </w:divsChild>
                </w:div>
                <w:div w:id="1799834636">
                  <w:marLeft w:val="0"/>
                  <w:marRight w:val="0"/>
                  <w:marTop w:val="0"/>
                  <w:marBottom w:val="0"/>
                  <w:divBdr>
                    <w:top w:val="none" w:sz="0" w:space="0" w:color="auto"/>
                    <w:left w:val="none" w:sz="0" w:space="0" w:color="auto"/>
                    <w:bottom w:val="none" w:sz="0" w:space="0" w:color="auto"/>
                    <w:right w:val="none" w:sz="0" w:space="0" w:color="auto"/>
                  </w:divBdr>
                  <w:divsChild>
                    <w:div w:id="36050491">
                      <w:marLeft w:val="0"/>
                      <w:marRight w:val="0"/>
                      <w:marTop w:val="0"/>
                      <w:marBottom w:val="0"/>
                      <w:divBdr>
                        <w:top w:val="none" w:sz="0" w:space="0" w:color="auto"/>
                        <w:left w:val="none" w:sz="0" w:space="0" w:color="auto"/>
                        <w:bottom w:val="none" w:sz="0" w:space="0" w:color="auto"/>
                        <w:right w:val="none" w:sz="0" w:space="0" w:color="auto"/>
                      </w:divBdr>
                    </w:div>
                  </w:divsChild>
                </w:div>
                <w:div w:id="917637063">
                  <w:marLeft w:val="0"/>
                  <w:marRight w:val="0"/>
                  <w:marTop w:val="0"/>
                  <w:marBottom w:val="0"/>
                  <w:divBdr>
                    <w:top w:val="none" w:sz="0" w:space="0" w:color="auto"/>
                    <w:left w:val="none" w:sz="0" w:space="0" w:color="auto"/>
                    <w:bottom w:val="none" w:sz="0" w:space="0" w:color="auto"/>
                    <w:right w:val="none" w:sz="0" w:space="0" w:color="auto"/>
                  </w:divBdr>
                  <w:divsChild>
                    <w:div w:id="299068455">
                      <w:marLeft w:val="0"/>
                      <w:marRight w:val="0"/>
                      <w:marTop w:val="0"/>
                      <w:marBottom w:val="0"/>
                      <w:divBdr>
                        <w:top w:val="none" w:sz="0" w:space="0" w:color="auto"/>
                        <w:left w:val="none" w:sz="0" w:space="0" w:color="auto"/>
                        <w:bottom w:val="none" w:sz="0" w:space="0" w:color="auto"/>
                        <w:right w:val="none" w:sz="0" w:space="0" w:color="auto"/>
                      </w:divBdr>
                    </w:div>
                  </w:divsChild>
                </w:div>
                <w:div w:id="2005425317">
                  <w:marLeft w:val="0"/>
                  <w:marRight w:val="0"/>
                  <w:marTop w:val="0"/>
                  <w:marBottom w:val="0"/>
                  <w:divBdr>
                    <w:top w:val="none" w:sz="0" w:space="0" w:color="auto"/>
                    <w:left w:val="none" w:sz="0" w:space="0" w:color="auto"/>
                    <w:bottom w:val="none" w:sz="0" w:space="0" w:color="auto"/>
                    <w:right w:val="none" w:sz="0" w:space="0" w:color="auto"/>
                  </w:divBdr>
                  <w:divsChild>
                    <w:div w:id="2035425876">
                      <w:marLeft w:val="0"/>
                      <w:marRight w:val="0"/>
                      <w:marTop w:val="0"/>
                      <w:marBottom w:val="0"/>
                      <w:divBdr>
                        <w:top w:val="none" w:sz="0" w:space="0" w:color="auto"/>
                        <w:left w:val="none" w:sz="0" w:space="0" w:color="auto"/>
                        <w:bottom w:val="none" w:sz="0" w:space="0" w:color="auto"/>
                        <w:right w:val="none" w:sz="0" w:space="0" w:color="auto"/>
                      </w:divBdr>
                    </w:div>
                  </w:divsChild>
                </w:div>
                <w:div w:id="1428699484">
                  <w:marLeft w:val="0"/>
                  <w:marRight w:val="0"/>
                  <w:marTop w:val="0"/>
                  <w:marBottom w:val="0"/>
                  <w:divBdr>
                    <w:top w:val="none" w:sz="0" w:space="0" w:color="auto"/>
                    <w:left w:val="none" w:sz="0" w:space="0" w:color="auto"/>
                    <w:bottom w:val="none" w:sz="0" w:space="0" w:color="auto"/>
                    <w:right w:val="none" w:sz="0" w:space="0" w:color="auto"/>
                  </w:divBdr>
                  <w:divsChild>
                    <w:div w:id="974338234">
                      <w:marLeft w:val="0"/>
                      <w:marRight w:val="0"/>
                      <w:marTop w:val="0"/>
                      <w:marBottom w:val="0"/>
                      <w:divBdr>
                        <w:top w:val="none" w:sz="0" w:space="0" w:color="auto"/>
                        <w:left w:val="none" w:sz="0" w:space="0" w:color="auto"/>
                        <w:bottom w:val="none" w:sz="0" w:space="0" w:color="auto"/>
                        <w:right w:val="none" w:sz="0" w:space="0" w:color="auto"/>
                      </w:divBdr>
                    </w:div>
                  </w:divsChild>
                </w:div>
                <w:div w:id="1782067948">
                  <w:marLeft w:val="0"/>
                  <w:marRight w:val="0"/>
                  <w:marTop w:val="0"/>
                  <w:marBottom w:val="0"/>
                  <w:divBdr>
                    <w:top w:val="none" w:sz="0" w:space="0" w:color="auto"/>
                    <w:left w:val="none" w:sz="0" w:space="0" w:color="auto"/>
                    <w:bottom w:val="none" w:sz="0" w:space="0" w:color="auto"/>
                    <w:right w:val="none" w:sz="0" w:space="0" w:color="auto"/>
                  </w:divBdr>
                  <w:divsChild>
                    <w:div w:id="663823001">
                      <w:marLeft w:val="0"/>
                      <w:marRight w:val="0"/>
                      <w:marTop w:val="0"/>
                      <w:marBottom w:val="0"/>
                      <w:divBdr>
                        <w:top w:val="none" w:sz="0" w:space="0" w:color="auto"/>
                        <w:left w:val="none" w:sz="0" w:space="0" w:color="auto"/>
                        <w:bottom w:val="none" w:sz="0" w:space="0" w:color="auto"/>
                        <w:right w:val="none" w:sz="0" w:space="0" w:color="auto"/>
                      </w:divBdr>
                    </w:div>
                  </w:divsChild>
                </w:div>
                <w:div w:id="703480673">
                  <w:marLeft w:val="0"/>
                  <w:marRight w:val="0"/>
                  <w:marTop w:val="0"/>
                  <w:marBottom w:val="0"/>
                  <w:divBdr>
                    <w:top w:val="none" w:sz="0" w:space="0" w:color="auto"/>
                    <w:left w:val="none" w:sz="0" w:space="0" w:color="auto"/>
                    <w:bottom w:val="none" w:sz="0" w:space="0" w:color="auto"/>
                    <w:right w:val="none" w:sz="0" w:space="0" w:color="auto"/>
                  </w:divBdr>
                  <w:divsChild>
                    <w:div w:id="423770938">
                      <w:marLeft w:val="0"/>
                      <w:marRight w:val="0"/>
                      <w:marTop w:val="0"/>
                      <w:marBottom w:val="0"/>
                      <w:divBdr>
                        <w:top w:val="none" w:sz="0" w:space="0" w:color="auto"/>
                        <w:left w:val="none" w:sz="0" w:space="0" w:color="auto"/>
                        <w:bottom w:val="none" w:sz="0" w:space="0" w:color="auto"/>
                        <w:right w:val="none" w:sz="0" w:space="0" w:color="auto"/>
                      </w:divBdr>
                    </w:div>
                  </w:divsChild>
                </w:div>
                <w:div w:id="132141192">
                  <w:marLeft w:val="0"/>
                  <w:marRight w:val="0"/>
                  <w:marTop w:val="0"/>
                  <w:marBottom w:val="0"/>
                  <w:divBdr>
                    <w:top w:val="none" w:sz="0" w:space="0" w:color="auto"/>
                    <w:left w:val="none" w:sz="0" w:space="0" w:color="auto"/>
                    <w:bottom w:val="none" w:sz="0" w:space="0" w:color="auto"/>
                    <w:right w:val="none" w:sz="0" w:space="0" w:color="auto"/>
                  </w:divBdr>
                  <w:divsChild>
                    <w:div w:id="145826855">
                      <w:marLeft w:val="0"/>
                      <w:marRight w:val="0"/>
                      <w:marTop w:val="0"/>
                      <w:marBottom w:val="0"/>
                      <w:divBdr>
                        <w:top w:val="none" w:sz="0" w:space="0" w:color="auto"/>
                        <w:left w:val="none" w:sz="0" w:space="0" w:color="auto"/>
                        <w:bottom w:val="none" w:sz="0" w:space="0" w:color="auto"/>
                        <w:right w:val="none" w:sz="0" w:space="0" w:color="auto"/>
                      </w:divBdr>
                    </w:div>
                  </w:divsChild>
                </w:div>
                <w:div w:id="1912542316">
                  <w:marLeft w:val="0"/>
                  <w:marRight w:val="0"/>
                  <w:marTop w:val="0"/>
                  <w:marBottom w:val="0"/>
                  <w:divBdr>
                    <w:top w:val="none" w:sz="0" w:space="0" w:color="auto"/>
                    <w:left w:val="none" w:sz="0" w:space="0" w:color="auto"/>
                    <w:bottom w:val="none" w:sz="0" w:space="0" w:color="auto"/>
                    <w:right w:val="none" w:sz="0" w:space="0" w:color="auto"/>
                  </w:divBdr>
                  <w:divsChild>
                    <w:div w:id="58485343">
                      <w:marLeft w:val="0"/>
                      <w:marRight w:val="0"/>
                      <w:marTop w:val="0"/>
                      <w:marBottom w:val="0"/>
                      <w:divBdr>
                        <w:top w:val="none" w:sz="0" w:space="0" w:color="auto"/>
                        <w:left w:val="none" w:sz="0" w:space="0" w:color="auto"/>
                        <w:bottom w:val="none" w:sz="0" w:space="0" w:color="auto"/>
                        <w:right w:val="none" w:sz="0" w:space="0" w:color="auto"/>
                      </w:divBdr>
                    </w:div>
                  </w:divsChild>
                </w:div>
                <w:div w:id="851844499">
                  <w:marLeft w:val="0"/>
                  <w:marRight w:val="0"/>
                  <w:marTop w:val="0"/>
                  <w:marBottom w:val="0"/>
                  <w:divBdr>
                    <w:top w:val="none" w:sz="0" w:space="0" w:color="auto"/>
                    <w:left w:val="none" w:sz="0" w:space="0" w:color="auto"/>
                    <w:bottom w:val="none" w:sz="0" w:space="0" w:color="auto"/>
                    <w:right w:val="none" w:sz="0" w:space="0" w:color="auto"/>
                  </w:divBdr>
                  <w:divsChild>
                    <w:div w:id="139658502">
                      <w:marLeft w:val="0"/>
                      <w:marRight w:val="0"/>
                      <w:marTop w:val="0"/>
                      <w:marBottom w:val="0"/>
                      <w:divBdr>
                        <w:top w:val="none" w:sz="0" w:space="0" w:color="auto"/>
                        <w:left w:val="none" w:sz="0" w:space="0" w:color="auto"/>
                        <w:bottom w:val="none" w:sz="0" w:space="0" w:color="auto"/>
                        <w:right w:val="none" w:sz="0" w:space="0" w:color="auto"/>
                      </w:divBdr>
                    </w:div>
                  </w:divsChild>
                </w:div>
                <w:div w:id="1590775535">
                  <w:marLeft w:val="0"/>
                  <w:marRight w:val="0"/>
                  <w:marTop w:val="0"/>
                  <w:marBottom w:val="0"/>
                  <w:divBdr>
                    <w:top w:val="none" w:sz="0" w:space="0" w:color="auto"/>
                    <w:left w:val="none" w:sz="0" w:space="0" w:color="auto"/>
                    <w:bottom w:val="none" w:sz="0" w:space="0" w:color="auto"/>
                    <w:right w:val="none" w:sz="0" w:space="0" w:color="auto"/>
                  </w:divBdr>
                  <w:divsChild>
                    <w:div w:id="276526611">
                      <w:marLeft w:val="0"/>
                      <w:marRight w:val="0"/>
                      <w:marTop w:val="0"/>
                      <w:marBottom w:val="0"/>
                      <w:divBdr>
                        <w:top w:val="none" w:sz="0" w:space="0" w:color="auto"/>
                        <w:left w:val="none" w:sz="0" w:space="0" w:color="auto"/>
                        <w:bottom w:val="none" w:sz="0" w:space="0" w:color="auto"/>
                        <w:right w:val="none" w:sz="0" w:space="0" w:color="auto"/>
                      </w:divBdr>
                    </w:div>
                  </w:divsChild>
                </w:div>
                <w:div w:id="1771313905">
                  <w:marLeft w:val="0"/>
                  <w:marRight w:val="0"/>
                  <w:marTop w:val="0"/>
                  <w:marBottom w:val="0"/>
                  <w:divBdr>
                    <w:top w:val="none" w:sz="0" w:space="0" w:color="auto"/>
                    <w:left w:val="none" w:sz="0" w:space="0" w:color="auto"/>
                    <w:bottom w:val="none" w:sz="0" w:space="0" w:color="auto"/>
                    <w:right w:val="none" w:sz="0" w:space="0" w:color="auto"/>
                  </w:divBdr>
                  <w:divsChild>
                    <w:div w:id="1081441154">
                      <w:marLeft w:val="0"/>
                      <w:marRight w:val="0"/>
                      <w:marTop w:val="0"/>
                      <w:marBottom w:val="0"/>
                      <w:divBdr>
                        <w:top w:val="none" w:sz="0" w:space="0" w:color="auto"/>
                        <w:left w:val="none" w:sz="0" w:space="0" w:color="auto"/>
                        <w:bottom w:val="none" w:sz="0" w:space="0" w:color="auto"/>
                        <w:right w:val="none" w:sz="0" w:space="0" w:color="auto"/>
                      </w:divBdr>
                    </w:div>
                  </w:divsChild>
                </w:div>
                <w:div w:id="858199084">
                  <w:marLeft w:val="0"/>
                  <w:marRight w:val="0"/>
                  <w:marTop w:val="0"/>
                  <w:marBottom w:val="0"/>
                  <w:divBdr>
                    <w:top w:val="none" w:sz="0" w:space="0" w:color="auto"/>
                    <w:left w:val="none" w:sz="0" w:space="0" w:color="auto"/>
                    <w:bottom w:val="none" w:sz="0" w:space="0" w:color="auto"/>
                    <w:right w:val="none" w:sz="0" w:space="0" w:color="auto"/>
                  </w:divBdr>
                  <w:divsChild>
                    <w:div w:id="414740049">
                      <w:marLeft w:val="0"/>
                      <w:marRight w:val="0"/>
                      <w:marTop w:val="0"/>
                      <w:marBottom w:val="0"/>
                      <w:divBdr>
                        <w:top w:val="none" w:sz="0" w:space="0" w:color="auto"/>
                        <w:left w:val="none" w:sz="0" w:space="0" w:color="auto"/>
                        <w:bottom w:val="none" w:sz="0" w:space="0" w:color="auto"/>
                        <w:right w:val="none" w:sz="0" w:space="0" w:color="auto"/>
                      </w:divBdr>
                    </w:div>
                  </w:divsChild>
                </w:div>
                <w:div w:id="1283030075">
                  <w:marLeft w:val="0"/>
                  <w:marRight w:val="0"/>
                  <w:marTop w:val="0"/>
                  <w:marBottom w:val="0"/>
                  <w:divBdr>
                    <w:top w:val="none" w:sz="0" w:space="0" w:color="auto"/>
                    <w:left w:val="none" w:sz="0" w:space="0" w:color="auto"/>
                    <w:bottom w:val="none" w:sz="0" w:space="0" w:color="auto"/>
                    <w:right w:val="none" w:sz="0" w:space="0" w:color="auto"/>
                  </w:divBdr>
                  <w:divsChild>
                    <w:div w:id="1631934595">
                      <w:marLeft w:val="0"/>
                      <w:marRight w:val="0"/>
                      <w:marTop w:val="0"/>
                      <w:marBottom w:val="0"/>
                      <w:divBdr>
                        <w:top w:val="none" w:sz="0" w:space="0" w:color="auto"/>
                        <w:left w:val="none" w:sz="0" w:space="0" w:color="auto"/>
                        <w:bottom w:val="none" w:sz="0" w:space="0" w:color="auto"/>
                        <w:right w:val="none" w:sz="0" w:space="0" w:color="auto"/>
                      </w:divBdr>
                    </w:div>
                  </w:divsChild>
                </w:div>
                <w:div w:id="1333608318">
                  <w:marLeft w:val="0"/>
                  <w:marRight w:val="0"/>
                  <w:marTop w:val="0"/>
                  <w:marBottom w:val="0"/>
                  <w:divBdr>
                    <w:top w:val="none" w:sz="0" w:space="0" w:color="auto"/>
                    <w:left w:val="none" w:sz="0" w:space="0" w:color="auto"/>
                    <w:bottom w:val="none" w:sz="0" w:space="0" w:color="auto"/>
                    <w:right w:val="none" w:sz="0" w:space="0" w:color="auto"/>
                  </w:divBdr>
                  <w:divsChild>
                    <w:div w:id="42605408">
                      <w:marLeft w:val="0"/>
                      <w:marRight w:val="0"/>
                      <w:marTop w:val="0"/>
                      <w:marBottom w:val="0"/>
                      <w:divBdr>
                        <w:top w:val="none" w:sz="0" w:space="0" w:color="auto"/>
                        <w:left w:val="none" w:sz="0" w:space="0" w:color="auto"/>
                        <w:bottom w:val="none" w:sz="0" w:space="0" w:color="auto"/>
                        <w:right w:val="none" w:sz="0" w:space="0" w:color="auto"/>
                      </w:divBdr>
                    </w:div>
                  </w:divsChild>
                </w:div>
                <w:div w:id="689113673">
                  <w:marLeft w:val="0"/>
                  <w:marRight w:val="0"/>
                  <w:marTop w:val="0"/>
                  <w:marBottom w:val="0"/>
                  <w:divBdr>
                    <w:top w:val="none" w:sz="0" w:space="0" w:color="auto"/>
                    <w:left w:val="none" w:sz="0" w:space="0" w:color="auto"/>
                    <w:bottom w:val="none" w:sz="0" w:space="0" w:color="auto"/>
                    <w:right w:val="none" w:sz="0" w:space="0" w:color="auto"/>
                  </w:divBdr>
                  <w:divsChild>
                    <w:div w:id="1378437293">
                      <w:marLeft w:val="0"/>
                      <w:marRight w:val="0"/>
                      <w:marTop w:val="0"/>
                      <w:marBottom w:val="0"/>
                      <w:divBdr>
                        <w:top w:val="none" w:sz="0" w:space="0" w:color="auto"/>
                        <w:left w:val="none" w:sz="0" w:space="0" w:color="auto"/>
                        <w:bottom w:val="none" w:sz="0" w:space="0" w:color="auto"/>
                        <w:right w:val="none" w:sz="0" w:space="0" w:color="auto"/>
                      </w:divBdr>
                    </w:div>
                  </w:divsChild>
                </w:div>
                <w:div w:id="1288003338">
                  <w:marLeft w:val="0"/>
                  <w:marRight w:val="0"/>
                  <w:marTop w:val="0"/>
                  <w:marBottom w:val="0"/>
                  <w:divBdr>
                    <w:top w:val="none" w:sz="0" w:space="0" w:color="auto"/>
                    <w:left w:val="none" w:sz="0" w:space="0" w:color="auto"/>
                    <w:bottom w:val="none" w:sz="0" w:space="0" w:color="auto"/>
                    <w:right w:val="none" w:sz="0" w:space="0" w:color="auto"/>
                  </w:divBdr>
                  <w:divsChild>
                    <w:div w:id="736977725">
                      <w:marLeft w:val="0"/>
                      <w:marRight w:val="0"/>
                      <w:marTop w:val="0"/>
                      <w:marBottom w:val="0"/>
                      <w:divBdr>
                        <w:top w:val="none" w:sz="0" w:space="0" w:color="auto"/>
                        <w:left w:val="none" w:sz="0" w:space="0" w:color="auto"/>
                        <w:bottom w:val="none" w:sz="0" w:space="0" w:color="auto"/>
                        <w:right w:val="none" w:sz="0" w:space="0" w:color="auto"/>
                      </w:divBdr>
                    </w:div>
                  </w:divsChild>
                </w:div>
                <w:div w:id="1984192811">
                  <w:marLeft w:val="0"/>
                  <w:marRight w:val="0"/>
                  <w:marTop w:val="0"/>
                  <w:marBottom w:val="0"/>
                  <w:divBdr>
                    <w:top w:val="none" w:sz="0" w:space="0" w:color="auto"/>
                    <w:left w:val="none" w:sz="0" w:space="0" w:color="auto"/>
                    <w:bottom w:val="none" w:sz="0" w:space="0" w:color="auto"/>
                    <w:right w:val="none" w:sz="0" w:space="0" w:color="auto"/>
                  </w:divBdr>
                  <w:divsChild>
                    <w:div w:id="621040395">
                      <w:marLeft w:val="0"/>
                      <w:marRight w:val="0"/>
                      <w:marTop w:val="0"/>
                      <w:marBottom w:val="0"/>
                      <w:divBdr>
                        <w:top w:val="none" w:sz="0" w:space="0" w:color="auto"/>
                        <w:left w:val="none" w:sz="0" w:space="0" w:color="auto"/>
                        <w:bottom w:val="none" w:sz="0" w:space="0" w:color="auto"/>
                        <w:right w:val="none" w:sz="0" w:space="0" w:color="auto"/>
                      </w:divBdr>
                    </w:div>
                  </w:divsChild>
                </w:div>
                <w:div w:id="1495143696">
                  <w:marLeft w:val="0"/>
                  <w:marRight w:val="0"/>
                  <w:marTop w:val="0"/>
                  <w:marBottom w:val="0"/>
                  <w:divBdr>
                    <w:top w:val="none" w:sz="0" w:space="0" w:color="auto"/>
                    <w:left w:val="none" w:sz="0" w:space="0" w:color="auto"/>
                    <w:bottom w:val="none" w:sz="0" w:space="0" w:color="auto"/>
                    <w:right w:val="none" w:sz="0" w:space="0" w:color="auto"/>
                  </w:divBdr>
                  <w:divsChild>
                    <w:div w:id="1716540744">
                      <w:marLeft w:val="0"/>
                      <w:marRight w:val="0"/>
                      <w:marTop w:val="0"/>
                      <w:marBottom w:val="0"/>
                      <w:divBdr>
                        <w:top w:val="none" w:sz="0" w:space="0" w:color="auto"/>
                        <w:left w:val="none" w:sz="0" w:space="0" w:color="auto"/>
                        <w:bottom w:val="none" w:sz="0" w:space="0" w:color="auto"/>
                        <w:right w:val="none" w:sz="0" w:space="0" w:color="auto"/>
                      </w:divBdr>
                    </w:div>
                  </w:divsChild>
                </w:div>
                <w:div w:id="1572036079">
                  <w:marLeft w:val="0"/>
                  <w:marRight w:val="0"/>
                  <w:marTop w:val="0"/>
                  <w:marBottom w:val="0"/>
                  <w:divBdr>
                    <w:top w:val="none" w:sz="0" w:space="0" w:color="auto"/>
                    <w:left w:val="none" w:sz="0" w:space="0" w:color="auto"/>
                    <w:bottom w:val="none" w:sz="0" w:space="0" w:color="auto"/>
                    <w:right w:val="none" w:sz="0" w:space="0" w:color="auto"/>
                  </w:divBdr>
                  <w:divsChild>
                    <w:div w:id="635532425">
                      <w:marLeft w:val="0"/>
                      <w:marRight w:val="0"/>
                      <w:marTop w:val="0"/>
                      <w:marBottom w:val="0"/>
                      <w:divBdr>
                        <w:top w:val="none" w:sz="0" w:space="0" w:color="auto"/>
                        <w:left w:val="none" w:sz="0" w:space="0" w:color="auto"/>
                        <w:bottom w:val="none" w:sz="0" w:space="0" w:color="auto"/>
                        <w:right w:val="none" w:sz="0" w:space="0" w:color="auto"/>
                      </w:divBdr>
                    </w:div>
                  </w:divsChild>
                </w:div>
                <w:div w:id="1651015340">
                  <w:marLeft w:val="0"/>
                  <w:marRight w:val="0"/>
                  <w:marTop w:val="0"/>
                  <w:marBottom w:val="0"/>
                  <w:divBdr>
                    <w:top w:val="none" w:sz="0" w:space="0" w:color="auto"/>
                    <w:left w:val="none" w:sz="0" w:space="0" w:color="auto"/>
                    <w:bottom w:val="none" w:sz="0" w:space="0" w:color="auto"/>
                    <w:right w:val="none" w:sz="0" w:space="0" w:color="auto"/>
                  </w:divBdr>
                  <w:divsChild>
                    <w:div w:id="861628869">
                      <w:marLeft w:val="0"/>
                      <w:marRight w:val="0"/>
                      <w:marTop w:val="0"/>
                      <w:marBottom w:val="0"/>
                      <w:divBdr>
                        <w:top w:val="none" w:sz="0" w:space="0" w:color="auto"/>
                        <w:left w:val="none" w:sz="0" w:space="0" w:color="auto"/>
                        <w:bottom w:val="none" w:sz="0" w:space="0" w:color="auto"/>
                        <w:right w:val="none" w:sz="0" w:space="0" w:color="auto"/>
                      </w:divBdr>
                    </w:div>
                  </w:divsChild>
                </w:div>
                <w:div w:id="115023830">
                  <w:marLeft w:val="0"/>
                  <w:marRight w:val="0"/>
                  <w:marTop w:val="0"/>
                  <w:marBottom w:val="0"/>
                  <w:divBdr>
                    <w:top w:val="none" w:sz="0" w:space="0" w:color="auto"/>
                    <w:left w:val="none" w:sz="0" w:space="0" w:color="auto"/>
                    <w:bottom w:val="none" w:sz="0" w:space="0" w:color="auto"/>
                    <w:right w:val="none" w:sz="0" w:space="0" w:color="auto"/>
                  </w:divBdr>
                  <w:divsChild>
                    <w:div w:id="1190989892">
                      <w:marLeft w:val="0"/>
                      <w:marRight w:val="0"/>
                      <w:marTop w:val="0"/>
                      <w:marBottom w:val="0"/>
                      <w:divBdr>
                        <w:top w:val="none" w:sz="0" w:space="0" w:color="auto"/>
                        <w:left w:val="none" w:sz="0" w:space="0" w:color="auto"/>
                        <w:bottom w:val="none" w:sz="0" w:space="0" w:color="auto"/>
                        <w:right w:val="none" w:sz="0" w:space="0" w:color="auto"/>
                      </w:divBdr>
                    </w:div>
                  </w:divsChild>
                </w:div>
                <w:div w:id="516045386">
                  <w:marLeft w:val="0"/>
                  <w:marRight w:val="0"/>
                  <w:marTop w:val="0"/>
                  <w:marBottom w:val="0"/>
                  <w:divBdr>
                    <w:top w:val="none" w:sz="0" w:space="0" w:color="auto"/>
                    <w:left w:val="none" w:sz="0" w:space="0" w:color="auto"/>
                    <w:bottom w:val="none" w:sz="0" w:space="0" w:color="auto"/>
                    <w:right w:val="none" w:sz="0" w:space="0" w:color="auto"/>
                  </w:divBdr>
                  <w:divsChild>
                    <w:div w:id="1925458717">
                      <w:marLeft w:val="0"/>
                      <w:marRight w:val="0"/>
                      <w:marTop w:val="0"/>
                      <w:marBottom w:val="0"/>
                      <w:divBdr>
                        <w:top w:val="none" w:sz="0" w:space="0" w:color="auto"/>
                        <w:left w:val="none" w:sz="0" w:space="0" w:color="auto"/>
                        <w:bottom w:val="none" w:sz="0" w:space="0" w:color="auto"/>
                        <w:right w:val="none" w:sz="0" w:space="0" w:color="auto"/>
                      </w:divBdr>
                    </w:div>
                  </w:divsChild>
                </w:div>
                <w:div w:id="1036009582">
                  <w:marLeft w:val="0"/>
                  <w:marRight w:val="0"/>
                  <w:marTop w:val="0"/>
                  <w:marBottom w:val="0"/>
                  <w:divBdr>
                    <w:top w:val="none" w:sz="0" w:space="0" w:color="auto"/>
                    <w:left w:val="none" w:sz="0" w:space="0" w:color="auto"/>
                    <w:bottom w:val="none" w:sz="0" w:space="0" w:color="auto"/>
                    <w:right w:val="none" w:sz="0" w:space="0" w:color="auto"/>
                  </w:divBdr>
                  <w:divsChild>
                    <w:div w:id="925767660">
                      <w:marLeft w:val="0"/>
                      <w:marRight w:val="0"/>
                      <w:marTop w:val="0"/>
                      <w:marBottom w:val="0"/>
                      <w:divBdr>
                        <w:top w:val="none" w:sz="0" w:space="0" w:color="auto"/>
                        <w:left w:val="none" w:sz="0" w:space="0" w:color="auto"/>
                        <w:bottom w:val="none" w:sz="0" w:space="0" w:color="auto"/>
                        <w:right w:val="none" w:sz="0" w:space="0" w:color="auto"/>
                      </w:divBdr>
                    </w:div>
                  </w:divsChild>
                </w:div>
                <w:div w:id="571506013">
                  <w:marLeft w:val="0"/>
                  <w:marRight w:val="0"/>
                  <w:marTop w:val="0"/>
                  <w:marBottom w:val="0"/>
                  <w:divBdr>
                    <w:top w:val="none" w:sz="0" w:space="0" w:color="auto"/>
                    <w:left w:val="none" w:sz="0" w:space="0" w:color="auto"/>
                    <w:bottom w:val="none" w:sz="0" w:space="0" w:color="auto"/>
                    <w:right w:val="none" w:sz="0" w:space="0" w:color="auto"/>
                  </w:divBdr>
                  <w:divsChild>
                    <w:div w:id="1456362199">
                      <w:marLeft w:val="0"/>
                      <w:marRight w:val="0"/>
                      <w:marTop w:val="0"/>
                      <w:marBottom w:val="0"/>
                      <w:divBdr>
                        <w:top w:val="none" w:sz="0" w:space="0" w:color="auto"/>
                        <w:left w:val="none" w:sz="0" w:space="0" w:color="auto"/>
                        <w:bottom w:val="none" w:sz="0" w:space="0" w:color="auto"/>
                        <w:right w:val="none" w:sz="0" w:space="0" w:color="auto"/>
                      </w:divBdr>
                    </w:div>
                  </w:divsChild>
                </w:div>
                <w:div w:id="1960725354">
                  <w:marLeft w:val="0"/>
                  <w:marRight w:val="0"/>
                  <w:marTop w:val="0"/>
                  <w:marBottom w:val="0"/>
                  <w:divBdr>
                    <w:top w:val="none" w:sz="0" w:space="0" w:color="auto"/>
                    <w:left w:val="none" w:sz="0" w:space="0" w:color="auto"/>
                    <w:bottom w:val="none" w:sz="0" w:space="0" w:color="auto"/>
                    <w:right w:val="none" w:sz="0" w:space="0" w:color="auto"/>
                  </w:divBdr>
                  <w:divsChild>
                    <w:div w:id="207882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7381">
          <w:marLeft w:val="0"/>
          <w:marRight w:val="0"/>
          <w:marTop w:val="0"/>
          <w:marBottom w:val="0"/>
          <w:divBdr>
            <w:top w:val="none" w:sz="0" w:space="0" w:color="auto"/>
            <w:left w:val="none" w:sz="0" w:space="0" w:color="auto"/>
            <w:bottom w:val="none" w:sz="0" w:space="0" w:color="auto"/>
            <w:right w:val="none" w:sz="0" w:space="0" w:color="auto"/>
          </w:divBdr>
        </w:div>
        <w:div w:id="1510171617">
          <w:marLeft w:val="0"/>
          <w:marRight w:val="0"/>
          <w:marTop w:val="0"/>
          <w:marBottom w:val="0"/>
          <w:divBdr>
            <w:top w:val="none" w:sz="0" w:space="0" w:color="auto"/>
            <w:left w:val="none" w:sz="0" w:space="0" w:color="auto"/>
            <w:bottom w:val="none" w:sz="0" w:space="0" w:color="auto"/>
            <w:right w:val="none" w:sz="0" w:space="0" w:color="auto"/>
          </w:divBdr>
        </w:div>
        <w:div w:id="1631983036">
          <w:marLeft w:val="0"/>
          <w:marRight w:val="0"/>
          <w:marTop w:val="0"/>
          <w:marBottom w:val="0"/>
          <w:divBdr>
            <w:top w:val="none" w:sz="0" w:space="0" w:color="auto"/>
            <w:left w:val="none" w:sz="0" w:space="0" w:color="auto"/>
            <w:bottom w:val="none" w:sz="0" w:space="0" w:color="auto"/>
            <w:right w:val="none" w:sz="0" w:space="0" w:color="auto"/>
          </w:divBdr>
        </w:div>
        <w:div w:id="1694762679">
          <w:marLeft w:val="0"/>
          <w:marRight w:val="0"/>
          <w:marTop w:val="0"/>
          <w:marBottom w:val="0"/>
          <w:divBdr>
            <w:top w:val="none" w:sz="0" w:space="0" w:color="auto"/>
            <w:left w:val="none" w:sz="0" w:space="0" w:color="auto"/>
            <w:bottom w:val="none" w:sz="0" w:space="0" w:color="auto"/>
            <w:right w:val="none" w:sz="0" w:space="0" w:color="auto"/>
          </w:divBdr>
        </w:div>
        <w:div w:id="909462939">
          <w:marLeft w:val="0"/>
          <w:marRight w:val="0"/>
          <w:marTop w:val="0"/>
          <w:marBottom w:val="0"/>
          <w:divBdr>
            <w:top w:val="none" w:sz="0" w:space="0" w:color="auto"/>
            <w:left w:val="none" w:sz="0" w:space="0" w:color="auto"/>
            <w:bottom w:val="none" w:sz="0" w:space="0" w:color="auto"/>
            <w:right w:val="none" w:sz="0" w:space="0" w:color="auto"/>
          </w:divBdr>
        </w:div>
        <w:div w:id="1187518984">
          <w:marLeft w:val="0"/>
          <w:marRight w:val="0"/>
          <w:marTop w:val="0"/>
          <w:marBottom w:val="0"/>
          <w:divBdr>
            <w:top w:val="none" w:sz="0" w:space="0" w:color="auto"/>
            <w:left w:val="none" w:sz="0" w:space="0" w:color="auto"/>
            <w:bottom w:val="none" w:sz="0" w:space="0" w:color="auto"/>
            <w:right w:val="none" w:sz="0" w:space="0" w:color="auto"/>
          </w:divBdr>
        </w:div>
      </w:divsChild>
    </w:div>
    <w:div w:id="1352146919">
      <w:bodyDiv w:val="1"/>
      <w:marLeft w:val="0"/>
      <w:marRight w:val="0"/>
      <w:marTop w:val="0"/>
      <w:marBottom w:val="0"/>
      <w:divBdr>
        <w:top w:val="none" w:sz="0" w:space="0" w:color="auto"/>
        <w:left w:val="none" w:sz="0" w:space="0" w:color="auto"/>
        <w:bottom w:val="none" w:sz="0" w:space="0" w:color="auto"/>
        <w:right w:val="none" w:sz="0" w:space="0" w:color="auto"/>
      </w:divBdr>
      <w:divsChild>
        <w:div w:id="1122382322">
          <w:marLeft w:val="0"/>
          <w:marRight w:val="0"/>
          <w:marTop w:val="0"/>
          <w:marBottom w:val="0"/>
          <w:divBdr>
            <w:top w:val="none" w:sz="0" w:space="0" w:color="auto"/>
            <w:left w:val="none" w:sz="0" w:space="0" w:color="auto"/>
            <w:bottom w:val="none" w:sz="0" w:space="0" w:color="auto"/>
            <w:right w:val="none" w:sz="0" w:space="0" w:color="auto"/>
          </w:divBdr>
        </w:div>
        <w:div w:id="547108592">
          <w:marLeft w:val="0"/>
          <w:marRight w:val="0"/>
          <w:marTop w:val="0"/>
          <w:marBottom w:val="0"/>
          <w:divBdr>
            <w:top w:val="none" w:sz="0" w:space="0" w:color="auto"/>
            <w:left w:val="none" w:sz="0" w:space="0" w:color="auto"/>
            <w:bottom w:val="none" w:sz="0" w:space="0" w:color="auto"/>
            <w:right w:val="none" w:sz="0" w:space="0" w:color="auto"/>
          </w:divBdr>
        </w:div>
        <w:div w:id="1038896249">
          <w:marLeft w:val="0"/>
          <w:marRight w:val="0"/>
          <w:marTop w:val="0"/>
          <w:marBottom w:val="0"/>
          <w:divBdr>
            <w:top w:val="none" w:sz="0" w:space="0" w:color="auto"/>
            <w:left w:val="none" w:sz="0" w:space="0" w:color="auto"/>
            <w:bottom w:val="none" w:sz="0" w:space="0" w:color="auto"/>
            <w:right w:val="none" w:sz="0" w:space="0" w:color="auto"/>
          </w:divBdr>
        </w:div>
      </w:divsChild>
    </w:div>
    <w:div w:id="1422021687">
      <w:bodyDiv w:val="1"/>
      <w:marLeft w:val="0"/>
      <w:marRight w:val="0"/>
      <w:marTop w:val="0"/>
      <w:marBottom w:val="0"/>
      <w:divBdr>
        <w:top w:val="none" w:sz="0" w:space="0" w:color="auto"/>
        <w:left w:val="none" w:sz="0" w:space="0" w:color="auto"/>
        <w:bottom w:val="none" w:sz="0" w:space="0" w:color="auto"/>
        <w:right w:val="none" w:sz="0" w:space="0" w:color="auto"/>
      </w:divBdr>
      <w:divsChild>
        <w:div w:id="301544094">
          <w:marLeft w:val="0"/>
          <w:marRight w:val="0"/>
          <w:marTop w:val="0"/>
          <w:marBottom w:val="0"/>
          <w:divBdr>
            <w:top w:val="none" w:sz="0" w:space="0" w:color="auto"/>
            <w:left w:val="none" w:sz="0" w:space="0" w:color="auto"/>
            <w:bottom w:val="none" w:sz="0" w:space="0" w:color="auto"/>
            <w:right w:val="none" w:sz="0" w:space="0" w:color="auto"/>
          </w:divBdr>
        </w:div>
        <w:div w:id="1597906741">
          <w:marLeft w:val="0"/>
          <w:marRight w:val="0"/>
          <w:marTop w:val="0"/>
          <w:marBottom w:val="0"/>
          <w:divBdr>
            <w:top w:val="none" w:sz="0" w:space="0" w:color="auto"/>
            <w:left w:val="none" w:sz="0" w:space="0" w:color="auto"/>
            <w:bottom w:val="none" w:sz="0" w:space="0" w:color="auto"/>
            <w:right w:val="none" w:sz="0" w:space="0" w:color="auto"/>
          </w:divBdr>
        </w:div>
        <w:div w:id="1329748994">
          <w:marLeft w:val="0"/>
          <w:marRight w:val="0"/>
          <w:marTop w:val="0"/>
          <w:marBottom w:val="0"/>
          <w:divBdr>
            <w:top w:val="none" w:sz="0" w:space="0" w:color="auto"/>
            <w:left w:val="none" w:sz="0" w:space="0" w:color="auto"/>
            <w:bottom w:val="none" w:sz="0" w:space="0" w:color="auto"/>
            <w:right w:val="none" w:sz="0" w:space="0" w:color="auto"/>
          </w:divBdr>
        </w:div>
        <w:div w:id="1605721257">
          <w:marLeft w:val="0"/>
          <w:marRight w:val="0"/>
          <w:marTop w:val="0"/>
          <w:marBottom w:val="0"/>
          <w:divBdr>
            <w:top w:val="none" w:sz="0" w:space="0" w:color="auto"/>
            <w:left w:val="none" w:sz="0" w:space="0" w:color="auto"/>
            <w:bottom w:val="none" w:sz="0" w:space="0" w:color="auto"/>
            <w:right w:val="none" w:sz="0" w:space="0" w:color="auto"/>
          </w:divBdr>
        </w:div>
        <w:div w:id="1942031116">
          <w:marLeft w:val="0"/>
          <w:marRight w:val="0"/>
          <w:marTop w:val="0"/>
          <w:marBottom w:val="0"/>
          <w:divBdr>
            <w:top w:val="none" w:sz="0" w:space="0" w:color="auto"/>
            <w:left w:val="none" w:sz="0" w:space="0" w:color="auto"/>
            <w:bottom w:val="none" w:sz="0" w:space="0" w:color="auto"/>
            <w:right w:val="none" w:sz="0" w:space="0" w:color="auto"/>
          </w:divBdr>
        </w:div>
        <w:div w:id="1412435126">
          <w:marLeft w:val="0"/>
          <w:marRight w:val="0"/>
          <w:marTop w:val="0"/>
          <w:marBottom w:val="0"/>
          <w:divBdr>
            <w:top w:val="none" w:sz="0" w:space="0" w:color="auto"/>
            <w:left w:val="none" w:sz="0" w:space="0" w:color="auto"/>
            <w:bottom w:val="none" w:sz="0" w:space="0" w:color="auto"/>
            <w:right w:val="none" w:sz="0" w:space="0" w:color="auto"/>
          </w:divBdr>
        </w:div>
        <w:div w:id="814838083">
          <w:marLeft w:val="0"/>
          <w:marRight w:val="0"/>
          <w:marTop w:val="0"/>
          <w:marBottom w:val="0"/>
          <w:divBdr>
            <w:top w:val="none" w:sz="0" w:space="0" w:color="auto"/>
            <w:left w:val="none" w:sz="0" w:space="0" w:color="auto"/>
            <w:bottom w:val="none" w:sz="0" w:space="0" w:color="auto"/>
            <w:right w:val="none" w:sz="0" w:space="0" w:color="auto"/>
          </w:divBdr>
        </w:div>
        <w:div w:id="1144661309">
          <w:marLeft w:val="0"/>
          <w:marRight w:val="0"/>
          <w:marTop w:val="0"/>
          <w:marBottom w:val="0"/>
          <w:divBdr>
            <w:top w:val="none" w:sz="0" w:space="0" w:color="auto"/>
            <w:left w:val="none" w:sz="0" w:space="0" w:color="auto"/>
            <w:bottom w:val="none" w:sz="0" w:space="0" w:color="auto"/>
            <w:right w:val="none" w:sz="0" w:space="0" w:color="auto"/>
          </w:divBdr>
        </w:div>
        <w:div w:id="518354944">
          <w:marLeft w:val="0"/>
          <w:marRight w:val="0"/>
          <w:marTop w:val="0"/>
          <w:marBottom w:val="0"/>
          <w:divBdr>
            <w:top w:val="none" w:sz="0" w:space="0" w:color="auto"/>
            <w:left w:val="none" w:sz="0" w:space="0" w:color="auto"/>
            <w:bottom w:val="none" w:sz="0" w:space="0" w:color="auto"/>
            <w:right w:val="none" w:sz="0" w:space="0" w:color="auto"/>
          </w:divBdr>
        </w:div>
        <w:div w:id="1420371809">
          <w:marLeft w:val="0"/>
          <w:marRight w:val="0"/>
          <w:marTop w:val="0"/>
          <w:marBottom w:val="0"/>
          <w:divBdr>
            <w:top w:val="none" w:sz="0" w:space="0" w:color="auto"/>
            <w:left w:val="none" w:sz="0" w:space="0" w:color="auto"/>
            <w:bottom w:val="none" w:sz="0" w:space="0" w:color="auto"/>
            <w:right w:val="none" w:sz="0" w:space="0" w:color="auto"/>
          </w:divBdr>
        </w:div>
      </w:divsChild>
    </w:div>
    <w:div w:id="1469855601">
      <w:bodyDiv w:val="1"/>
      <w:marLeft w:val="0"/>
      <w:marRight w:val="0"/>
      <w:marTop w:val="0"/>
      <w:marBottom w:val="0"/>
      <w:divBdr>
        <w:top w:val="none" w:sz="0" w:space="0" w:color="auto"/>
        <w:left w:val="none" w:sz="0" w:space="0" w:color="auto"/>
        <w:bottom w:val="none" w:sz="0" w:space="0" w:color="auto"/>
        <w:right w:val="none" w:sz="0" w:space="0" w:color="auto"/>
      </w:divBdr>
      <w:divsChild>
        <w:div w:id="135611032">
          <w:marLeft w:val="0"/>
          <w:marRight w:val="0"/>
          <w:marTop w:val="0"/>
          <w:marBottom w:val="0"/>
          <w:divBdr>
            <w:top w:val="none" w:sz="0" w:space="0" w:color="auto"/>
            <w:left w:val="none" w:sz="0" w:space="0" w:color="auto"/>
            <w:bottom w:val="none" w:sz="0" w:space="0" w:color="auto"/>
            <w:right w:val="none" w:sz="0" w:space="0" w:color="auto"/>
          </w:divBdr>
        </w:div>
        <w:div w:id="1509296733">
          <w:marLeft w:val="0"/>
          <w:marRight w:val="0"/>
          <w:marTop w:val="0"/>
          <w:marBottom w:val="0"/>
          <w:divBdr>
            <w:top w:val="none" w:sz="0" w:space="0" w:color="auto"/>
            <w:left w:val="none" w:sz="0" w:space="0" w:color="auto"/>
            <w:bottom w:val="none" w:sz="0" w:space="0" w:color="auto"/>
            <w:right w:val="none" w:sz="0" w:space="0" w:color="auto"/>
          </w:divBdr>
        </w:div>
        <w:div w:id="227157340">
          <w:marLeft w:val="0"/>
          <w:marRight w:val="0"/>
          <w:marTop w:val="0"/>
          <w:marBottom w:val="0"/>
          <w:divBdr>
            <w:top w:val="none" w:sz="0" w:space="0" w:color="auto"/>
            <w:left w:val="none" w:sz="0" w:space="0" w:color="auto"/>
            <w:bottom w:val="none" w:sz="0" w:space="0" w:color="auto"/>
            <w:right w:val="none" w:sz="0" w:space="0" w:color="auto"/>
          </w:divBdr>
        </w:div>
        <w:div w:id="1243952378">
          <w:marLeft w:val="0"/>
          <w:marRight w:val="0"/>
          <w:marTop w:val="0"/>
          <w:marBottom w:val="0"/>
          <w:divBdr>
            <w:top w:val="none" w:sz="0" w:space="0" w:color="auto"/>
            <w:left w:val="none" w:sz="0" w:space="0" w:color="auto"/>
            <w:bottom w:val="none" w:sz="0" w:space="0" w:color="auto"/>
            <w:right w:val="none" w:sz="0" w:space="0" w:color="auto"/>
          </w:divBdr>
        </w:div>
        <w:div w:id="1815222738">
          <w:marLeft w:val="0"/>
          <w:marRight w:val="0"/>
          <w:marTop w:val="0"/>
          <w:marBottom w:val="0"/>
          <w:divBdr>
            <w:top w:val="none" w:sz="0" w:space="0" w:color="auto"/>
            <w:left w:val="none" w:sz="0" w:space="0" w:color="auto"/>
            <w:bottom w:val="none" w:sz="0" w:space="0" w:color="auto"/>
            <w:right w:val="none" w:sz="0" w:space="0" w:color="auto"/>
          </w:divBdr>
        </w:div>
        <w:div w:id="237055255">
          <w:marLeft w:val="0"/>
          <w:marRight w:val="0"/>
          <w:marTop w:val="0"/>
          <w:marBottom w:val="0"/>
          <w:divBdr>
            <w:top w:val="none" w:sz="0" w:space="0" w:color="auto"/>
            <w:left w:val="none" w:sz="0" w:space="0" w:color="auto"/>
            <w:bottom w:val="none" w:sz="0" w:space="0" w:color="auto"/>
            <w:right w:val="none" w:sz="0" w:space="0" w:color="auto"/>
          </w:divBdr>
        </w:div>
        <w:div w:id="1453743670">
          <w:marLeft w:val="0"/>
          <w:marRight w:val="0"/>
          <w:marTop w:val="0"/>
          <w:marBottom w:val="0"/>
          <w:divBdr>
            <w:top w:val="none" w:sz="0" w:space="0" w:color="auto"/>
            <w:left w:val="none" w:sz="0" w:space="0" w:color="auto"/>
            <w:bottom w:val="none" w:sz="0" w:space="0" w:color="auto"/>
            <w:right w:val="none" w:sz="0" w:space="0" w:color="auto"/>
          </w:divBdr>
        </w:div>
        <w:div w:id="1725524645">
          <w:marLeft w:val="0"/>
          <w:marRight w:val="0"/>
          <w:marTop w:val="0"/>
          <w:marBottom w:val="0"/>
          <w:divBdr>
            <w:top w:val="none" w:sz="0" w:space="0" w:color="auto"/>
            <w:left w:val="none" w:sz="0" w:space="0" w:color="auto"/>
            <w:bottom w:val="none" w:sz="0" w:space="0" w:color="auto"/>
            <w:right w:val="none" w:sz="0" w:space="0" w:color="auto"/>
          </w:divBdr>
        </w:div>
      </w:divsChild>
    </w:div>
    <w:div w:id="1673026427">
      <w:bodyDiv w:val="1"/>
      <w:marLeft w:val="0"/>
      <w:marRight w:val="0"/>
      <w:marTop w:val="0"/>
      <w:marBottom w:val="0"/>
      <w:divBdr>
        <w:top w:val="none" w:sz="0" w:space="0" w:color="auto"/>
        <w:left w:val="none" w:sz="0" w:space="0" w:color="auto"/>
        <w:bottom w:val="none" w:sz="0" w:space="0" w:color="auto"/>
        <w:right w:val="none" w:sz="0" w:space="0" w:color="auto"/>
      </w:divBdr>
    </w:div>
    <w:div w:id="1690453214">
      <w:bodyDiv w:val="1"/>
      <w:marLeft w:val="0"/>
      <w:marRight w:val="0"/>
      <w:marTop w:val="0"/>
      <w:marBottom w:val="0"/>
      <w:divBdr>
        <w:top w:val="none" w:sz="0" w:space="0" w:color="auto"/>
        <w:left w:val="none" w:sz="0" w:space="0" w:color="auto"/>
        <w:bottom w:val="none" w:sz="0" w:space="0" w:color="auto"/>
        <w:right w:val="none" w:sz="0" w:space="0" w:color="auto"/>
      </w:divBdr>
    </w:div>
    <w:div w:id="2037778779">
      <w:bodyDiv w:val="1"/>
      <w:marLeft w:val="0"/>
      <w:marRight w:val="0"/>
      <w:marTop w:val="0"/>
      <w:marBottom w:val="0"/>
      <w:divBdr>
        <w:top w:val="none" w:sz="0" w:space="0" w:color="auto"/>
        <w:left w:val="none" w:sz="0" w:space="0" w:color="auto"/>
        <w:bottom w:val="none" w:sz="0" w:space="0" w:color="auto"/>
        <w:right w:val="none" w:sz="0" w:space="0" w:color="auto"/>
      </w:divBdr>
      <w:divsChild>
        <w:div w:id="1968512187">
          <w:marLeft w:val="0"/>
          <w:marRight w:val="0"/>
          <w:marTop w:val="0"/>
          <w:marBottom w:val="0"/>
          <w:divBdr>
            <w:top w:val="none" w:sz="0" w:space="0" w:color="auto"/>
            <w:left w:val="none" w:sz="0" w:space="0" w:color="auto"/>
            <w:bottom w:val="none" w:sz="0" w:space="0" w:color="auto"/>
            <w:right w:val="none" w:sz="0" w:space="0" w:color="auto"/>
          </w:divBdr>
        </w:div>
        <w:div w:id="1085373401">
          <w:marLeft w:val="0"/>
          <w:marRight w:val="0"/>
          <w:marTop w:val="0"/>
          <w:marBottom w:val="0"/>
          <w:divBdr>
            <w:top w:val="none" w:sz="0" w:space="0" w:color="auto"/>
            <w:left w:val="none" w:sz="0" w:space="0" w:color="auto"/>
            <w:bottom w:val="none" w:sz="0" w:space="0" w:color="auto"/>
            <w:right w:val="none" w:sz="0" w:space="0" w:color="auto"/>
          </w:divBdr>
        </w:div>
        <w:div w:id="1727529536">
          <w:marLeft w:val="0"/>
          <w:marRight w:val="0"/>
          <w:marTop w:val="0"/>
          <w:marBottom w:val="0"/>
          <w:divBdr>
            <w:top w:val="none" w:sz="0" w:space="0" w:color="auto"/>
            <w:left w:val="none" w:sz="0" w:space="0" w:color="auto"/>
            <w:bottom w:val="none" w:sz="0" w:space="0" w:color="auto"/>
            <w:right w:val="none" w:sz="0" w:space="0" w:color="auto"/>
          </w:divBdr>
        </w:div>
        <w:div w:id="1338651836">
          <w:marLeft w:val="0"/>
          <w:marRight w:val="0"/>
          <w:marTop w:val="0"/>
          <w:marBottom w:val="0"/>
          <w:divBdr>
            <w:top w:val="none" w:sz="0" w:space="0" w:color="auto"/>
            <w:left w:val="none" w:sz="0" w:space="0" w:color="auto"/>
            <w:bottom w:val="none" w:sz="0" w:space="0" w:color="auto"/>
            <w:right w:val="none" w:sz="0" w:space="0" w:color="auto"/>
          </w:divBdr>
        </w:div>
        <w:div w:id="424425054">
          <w:marLeft w:val="0"/>
          <w:marRight w:val="0"/>
          <w:marTop w:val="0"/>
          <w:marBottom w:val="0"/>
          <w:divBdr>
            <w:top w:val="none" w:sz="0" w:space="0" w:color="auto"/>
            <w:left w:val="none" w:sz="0" w:space="0" w:color="auto"/>
            <w:bottom w:val="none" w:sz="0" w:space="0" w:color="auto"/>
            <w:right w:val="none" w:sz="0" w:space="0" w:color="auto"/>
          </w:divBdr>
        </w:div>
        <w:div w:id="1087848413">
          <w:marLeft w:val="0"/>
          <w:marRight w:val="0"/>
          <w:marTop w:val="0"/>
          <w:marBottom w:val="0"/>
          <w:divBdr>
            <w:top w:val="none" w:sz="0" w:space="0" w:color="auto"/>
            <w:left w:val="none" w:sz="0" w:space="0" w:color="auto"/>
            <w:bottom w:val="none" w:sz="0" w:space="0" w:color="auto"/>
            <w:right w:val="none" w:sz="0" w:space="0" w:color="auto"/>
          </w:divBdr>
        </w:div>
        <w:div w:id="385420912">
          <w:marLeft w:val="0"/>
          <w:marRight w:val="0"/>
          <w:marTop w:val="0"/>
          <w:marBottom w:val="0"/>
          <w:divBdr>
            <w:top w:val="none" w:sz="0" w:space="0" w:color="auto"/>
            <w:left w:val="none" w:sz="0" w:space="0" w:color="auto"/>
            <w:bottom w:val="none" w:sz="0" w:space="0" w:color="auto"/>
            <w:right w:val="none" w:sz="0" w:space="0" w:color="auto"/>
          </w:divBdr>
        </w:div>
      </w:divsChild>
    </w:div>
    <w:div w:id="2074235133">
      <w:bodyDiv w:val="1"/>
      <w:marLeft w:val="0"/>
      <w:marRight w:val="0"/>
      <w:marTop w:val="0"/>
      <w:marBottom w:val="0"/>
      <w:divBdr>
        <w:top w:val="none" w:sz="0" w:space="0" w:color="auto"/>
        <w:left w:val="none" w:sz="0" w:space="0" w:color="auto"/>
        <w:bottom w:val="none" w:sz="0" w:space="0" w:color="auto"/>
        <w:right w:val="none" w:sz="0" w:space="0" w:color="auto"/>
      </w:divBdr>
      <w:divsChild>
        <w:div w:id="145517998">
          <w:marLeft w:val="0"/>
          <w:marRight w:val="0"/>
          <w:marTop w:val="0"/>
          <w:marBottom w:val="0"/>
          <w:divBdr>
            <w:top w:val="none" w:sz="0" w:space="0" w:color="auto"/>
            <w:left w:val="none" w:sz="0" w:space="0" w:color="auto"/>
            <w:bottom w:val="none" w:sz="0" w:space="0" w:color="auto"/>
            <w:right w:val="none" w:sz="0" w:space="0" w:color="auto"/>
          </w:divBdr>
        </w:div>
        <w:div w:id="1224834075">
          <w:marLeft w:val="0"/>
          <w:marRight w:val="0"/>
          <w:marTop w:val="0"/>
          <w:marBottom w:val="0"/>
          <w:divBdr>
            <w:top w:val="none" w:sz="0" w:space="0" w:color="auto"/>
            <w:left w:val="none" w:sz="0" w:space="0" w:color="auto"/>
            <w:bottom w:val="none" w:sz="0" w:space="0" w:color="auto"/>
            <w:right w:val="none" w:sz="0" w:space="0" w:color="auto"/>
          </w:divBdr>
        </w:div>
        <w:div w:id="1193612239">
          <w:marLeft w:val="0"/>
          <w:marRight w:val="0"/>
          <w:marTop w:val="0"/>
          <w:marBottom w:val="0"/>
          <w:divBdr>
            <w:top w:val="none" w:sz="0" w:space="0" w:color="auto"/>
            <w:left w:val="none" w:sz="0" w:space="0" w:color="auto"/>
            <w:bottom w:val="none" w:sz="0" w:space="0" w:color="auto"/>
            <w:right w:val="none" w:sz="0" w:space="0" w:color="auto"/>
          </w:divBdr>
        </w:div>
        <w:div w:id="2012180742">
          <w:marLeft w:val="0"/>
          <w:marRight w:val="0"/>
          <w:marTop w:val="0"/>
          <w:marBottom w:val="0"/>
          <w:divBdr>
            <w:top w:val="none" w:sz="0" w:space="0" w:color="auto"/>
            <w:left w:val="none" w:sz="0" w:space="0" w:color="auto"/>
            <w:bottom w:val="none" w:sz="0" w:space="0" w:color="auto"/>
            <w:right w:val="none" w:sz="0" w:space="0" w:color="auto"/>
          </w:divBdr>
        </w:div>
        <w:div w:id="257719462">
          <w:marLeft w:val="0"/>
          <w:marRight w:val="0"/>
          <w:marTop w:val="0"/>
          <w:marBottom w:val="0"/>
          <w:divBdr>
            <w:top w:val="none" w:sz="0" w:space="0" w:color="auto"/>
            <w:left w:val="none" w:sz="0" w:space="0" w:color="auto"/>
            <w:bottom w:val="none" w:sz="0" w:space="0" w:color="auto"/>
            <w:right w:val="none" w:sz="0" w:space="0" w:color="auto"/>
          </w:divBdr>
        </w:div>
        <w:div w:id="688338148">
          <w:marLeft w:val="0"/>
          <w:marRight w:val="0"/>
          <w:marTop w:val="0"/>
          <w:marBottom w:val="0"/>
          <w:divBdr>
            <w:top w:val="none" w:sz="0" w:space="0" w:color="auto"/>
            <w:left w:val="none" w:sz="0" w:space="0" w:color="auto"/>
            <w:bottom w:val="none" w:sz="0" w:space="0" w:color="auto"/>
            <w:right w:val="none" w:sz="0" w:space="0" w:color="auto"/>
          </w:divBdr>
        </w:div>
        <w:div w:id="442117619">
          <w:marLeft w:val="0"/>
          <w:marRight w:val="0"/>
          <w:marTop w:val="0"/>
          <w:marBottom w:val="0"/>
          <w:divBdr>
            <w:top w:val="none" w:sz="0" w:space="0" w:color="auto"/>
            <w:left w:val="none" w:sz="0" w:space="0" w:color="auto"/>
            <w:bottom w:val="none" w:sz="0" w:space="0" w:color="auto"/>
            <w:right w:val="none" w:sz="0" w:space="0" w:color="auto"/>
          </w:divBdr>
        </w:div>
        <w:div w:id="1222443053">
          <w:marLeft w:val="0"/>
          <w:marRight w:val="0"/>
          <w:marTop w:val="0"/>
          <w:marBottom w:val="0"/>
          <w:divBdr>
            <w:top w:val="none" w:sz="0" w:space="0" w:color="auto"/>
            <w:left w:val="none" w:sz="0" w:space="0" w:color="auto"/>
            <w:bottom w:val="none" w:sz="0" w:space="0" w:color="auto"/>
            <w:right w:val="none" w:sz="0" w:space="0" w:color="auto"/>
          </w:divBdr>
        </w:div>
        <w:div w:id="1464157624">
          <w:marLeft w:val="0"/>
          <w:marRight w:val="0"/>
          <w:marTop w:val="0"/>
          <w:marBottom w:val="0"/>
          <w:divBdr>
            <w:top w:val="none" w:sz="0" w:space="0" w:color="auto"/>
            <w:left w:val="none" w:sz="0" w:space="0" w:color="auto"/>
            <w:bottom w:val="none" w:sz="0" w:space="0" w:color="auto"/>
            <w:right w:val="none" w:sz="0" w:space="0" w:color="auto"/>
          </w:divBdr>
        </w:div>
        <w:div w:id="964307762">
          <w:marLeft w:val="0"/>
          <w:marRight w:val="0"/>
          <w:marTop w:val="0"/>
          <w:marBottom w:val="0"/>
          <w:divBdr>
            <w:top w:val="none" w:sz="0" w:space="0" w:color="auto"/>
            <w:left w:val="none" w:sz="0" w:space="0" w:color="auto"/>
            <w:bottom w:val="none" w:sz="0" w:space="0" w:color="auto"/>
            <w:right w:val="none" w:sz="0" w:space="0" w:color="auto"/>
          </w:divBdr>
        </w:div>
        <w:div w:id="683436967">
          <w:marLeft w:val="0"/>
          <w:marRight w:val="0"/>
          <w:marTop w:val="0"/>
          <w:marBottom w:val="0"/>
          <w:divBdr>
            <w:top w:val="none" w:sz="0" w:space="0" w:color="auto"/>
            <w:left w:val="none" w:sz="0" w:space="0" w:color="auto"/>
            <w:bottom w:val="none" w:sz="0" w:space="0" w:color="auto"/>
            <w:right w:val="none" w:sz="0" w:space="0" w:color="auto"/>
          </w:divBdr>
        </w:div>
        <w:div w:id="66001932">
          <w:marLeft w:val="0"/>
          <w:marRight w:val="0"/>
          <w:marTop w:val="0"/>
          <w:marBottom w:val="0"/>
          <w:divBdr>
            <w:top w:val="none" w:sz="0" w:space="0" w:color="auto"/>
            <w:left w:val="none" w:sz="0" w:space="0" w:color="auto"/>
            <w:bottom w:val="none" w:sz="0" w:space="0" w:color="auto"/>
            <w:right w:val="none" w:sz="0" w:space="0" w:color="auto"/>
          </w:divBdr>
        </w:div>
        <w:div w:id="2061980649">
          <w:marLeft w:val="0"/>
          <w:marRight w:val="0"/>
          <w:marTop w:val="0"/>
          <w:marBottom w:val="0"/>
          <w:divBdr>
            <w:top w:val="none" w:sz="0" w:space="0" w:color="auto"/>
            <w:left w:val="none" w:sz="0" w:space="0" w:color="auto"/>
            <w:bottom w:val="none" w:sz="0" w:space="0" w:color="auto"/>
            <w:right w:val="none" w:sz="0" w:space="0" w:color="auto"/>
          </w:divBdr>
        </w:div>
        <w:div w:id="975600517">
          <w:marLeft w:val="0"/>
          <w:marRight w:val="0"/>
          <w:marTop w:val="0"/>
          <w:marBottom w:val="0"/>
          <w:divBdr>
            <w:top w:val="none" w:sz="0" w:space="0" w:color="auto"/>
            <w:left w:val="none" w:sz="0" w:space="0" w:color="auto"/>
            <w:bottom w:val="none" w:sz="0" w:space="0" w:color="auto"/>
            <w:right w:val="none" w:sz="0" w:space="0" w:color="auto"/>
          </w:divBdr>
        </w:div>
        <w:div w:id="1425302375">
          <w:marLeft w:val="0"/>
          <w:marRight w:val="0"/>
          <w:marTop w:val="0"/>
          <w:marBottom w:val="0"/>
          <w:divBdr>
            <w:top w:val="none" w:sz="0" w:space="0" w:color="auto"/>
            <w:left w:val="none" w:sz="0" w:space="0" w:color="auto"/>
            <w:bottom w:val="none" w:sz="0" w:space="0" w:color="auto"/>
            <w:right w:val="none" w:sz="0" w:space="0" w:color="auto"/>
          </w:divBdr>
        </w:div>
        <w:div w:id="2141730454">
          <w:marLeft w:val="0"/>
          <w:marRight w:val="0"/>
          <w:marTop w:val="0"/>
          <w:marBottom w:val="0"/>
          <w:divBdr>
            <w:top w:val="none" w:sz="0" w:space="0" w:color="auto"/>
            <w:left w:val="none" w:sz="0" w:space="0" w:color="auto"/>
            <w:bottom w:val="none" w:sz="0" w:space="0" w:color="auto"/>
            <w:right w:val="none" w:sz="0" w:space="0" w:color="auto"/>
          </w:divBdr>
        </w:div>
        <w:div w:id="673385588">
          <w:marLeft w:val="0"/>
          <w:marRight w:val="0"/>
          <w:marTop w:val="0"/>
          <w:marBottom w:val="0"/>
          <w:divBdr>
            <w:top w:val="none" w:sz="0" w:space="0" w:color="auto"/>
            <w:left w:val="none" w:sz="0" w:space="0" w:color="auto"/>
            <w:bottom w:val="none" w:sz="0" w:space="0" w:color="auto"/>
            <w:right w:val="none" w:sz="0" w:space="0" w:color="auto"/>
          </w:divBdr>
        </w:div>
        <w:div w:id="1398938314">
          <w:marLeft w:val="0"/>
          <w:marRight w:val="0"/>
          <w:marTop w:val="0"/>
          <w:marBottom w:val="0"/>
          <w:divBdr>
            <w:top w:val="none" w:sz="0" w:space="0" w:color="auto"/>
            <w:left w:val="none" w:sz="0" w:space="0" w:color="auto"/>
            <w:bottom w:val="none" w:sz="0" w:space="0" w:color="auto"/>
            <w:right w:val="none" w:sz="0" w:space="0" w:color="auto"/>
          </w:divBdr>
        </w:div>
        <w:div w:id="943537158">
          <w:marLeft w:val="0"/>
          <w:marRight w:val="0"/>
          <w:marTop w:val="0"/>
          <w:marBottom w:val="0"/>
          <w:divBdr>
            <w:top w:val="none" w:sz="0" w:space="0" w:color="auto"/>
            <w:left w:val="none" w:sz="0" w:space="0" w:color="auto"/>
            <w:bottom w:val="none" w:sz="0" w:space="0" w:color="auto"/>
            <w:right w:val="none" w:sz="0" w:space="0" w:color="auto"/>
          </w:divBdr>
        </w:div>
        <w:div w:id="1444493099">
          <w:marLeft w:val="0"/>
          <w:marRight w:val="0"/>
          <w:marTop w:val="0"/>
          <w:marBottom w:val="0"/>
          <w:divBdr>
            <w:top w:val="none" w:sz="0" w:space="0" w:color="auto"/>
            <w:left w:val="none" w:sz="0" w:space="0" w:color="auto"/>
            <w:bottom w:val="none" w:sz="0" w:space="0" w:color="auto"/>
            <w:right w:val="none" w:sz="0" w:space="0" w:color="auto"/>
          </w:divBdr>
        </w:div>
        <w:div w:id="2087722540">
          <w:marLeft w:val="0"/>
          <w:marRight w:val="0"/>
          <w:marTop w:val="0"/>
          <w:marBottom w:val="0"/>
          <w:divBdr>
            <w:top w:val="none" w:sz="0" w:space="0" w:color="auto"/>
            <w:left w:val="none" w:sz="0" w:space="0" w:color="auto"/>
            <w:bottom w:val="none" w:sz="0" w:space="0" w:color="auto"/>
            <w:right w:val="none" w:sz="0" w:space="0" w:color="auto"/>
          </w:divBdr>
        </w:div>
        <w:div w:id="250286129">
          <w:marLeft w:val="0"/>
          <w:marRight w:val="0"/>
          <w:marTop w:val="0"/>
          <w:marBottom w:val="0"/>
          <w:divBdr>
            <w:top w:val="none" w:sz="0" w:space="0" w:color="auto"/>
            <w:left w:val="none" w:sz="0" w:space="0" w:color="auto"/>
            <w:bottom w:val="none" w:sz="0" w:space="0" w:color="auto"/>
            <w:right w:val="none" w:sz="0" w:space="0" w:color="auto"/>
          </w:divBdr>
        </w:div>
        <w:div w:id="1845781621">
          <w:marLeft w:val="0"/>
          <w:marRight w:val="0"/>
          <w:marTop w:val="0"/>
          <w:marBottom w:val="0"/>
          <w:divBdr>
            <w:top w:val="none" w:sz="0" w:space="0" w:color="auto"/>
            <w:left w:val="none" w:sz="0" w:space="0" w:color="auto"/>
            <w:bottom w:val="none" w:sz="0" w:space="0" w:color="auto"/>
            <w:right w:val="none" w:sz="0" w:space="0" w:color="auto"/>
          </w:divBdr>
          <w:divsChild>
            <w:div w:id="1388802452">
              <w:marLeft w:val="-75"/>
              <w:marRight w:val="0"/>
              <w:marTop w:val="30"/>
              <w:marBottom w:val="30"/>
              <w:divBdr>
                <w:top w:val="none" w:sz="0" w:space="0" w:color="auto"/>
                <w:left w:val="none" w:sz="0" w:space="0" w:color="auto"/>
                <w:bottom w:val="none" w:sz="0" w:space="0" w:color="auto"/>
                <w:right w:val="none" w:sz="0" w:space="0" w:color="auto"/>
              </w:divBdr>
              <w:divsChild>
                <w:div w:id="1773284962">
                  <w:marLeft w:val="0"/>
                  <w:marRight w:val="0"/>
                  <w:marTop w:val="0"/>
                  <w:marBottom w:val="0"/>
                  <w:divBdr>
                    <w:top w:val="none" w:sz="0" w:space="0" w:color="auto"/>
                    <w:left w:val="none" w:sz="0" w:space="0" w:color="auto"/>
                    <w:bottom w:val="none" w:sz="0" w:space="0" w:color="auto"/>
                    <w:right w:val="none" w:sz="0" w:space="0" w:color="auto"/>
                  </w:divBdr>
                  <w:divsChild>
                    <w:div w:id="575550100">
                      <w:marLeft w:val="0"/>
                      <w:marRight w:val="0"/>
                      <w:marTop w:val="0"/>
                      <w:marBottom w:val="0"/>
                      <w:divBdr>
                        <w:top w:val="none" w:sz="0" w:space="0" w:color="auto"/>
                        <w:left w:val="none" w:sz="0" w:space="0" w:color="auto"/>
                        <w:bottom w:val="none" w:sz="0" w:space="0" w:color="auto"/>
                        <w:right w:val="none" w:sz="0" w:space="0" w:color="auto"/>
                      </w:divBdr>
                    </w:div>
                  </w:divsChild>
                </w:div>
                <w:div w:id="657152881">
                  <w:marLeft w:val="0"/>
                  <w:marRight w:val="0"/>
                  <w:marTop w:val="0"/>
                  <w:marBottom w:val="0"/>
                  <w:divBdr>
                    <w:top w:val="none" w:sz="0" w:space="0" w:color="auto"/>
                    <w:left w:val="none" w:sz="0" w:space="0" w:color="auto"/>
                    <w:bottom w:val="none" w:sz="0" w:space="0" w:color="auto"/>
                    <w:right w:val="none" w:sz="0" w:space="0" w:color="auto"/>
                  </w:divBdr>
                  <w:divsChild>
                    <w:div w:id="240988341">
                      <w:marLeft w:val="0"/>
                      <w:marRight w:val="0"/>
                      <w:marTop w:val="0"/>
                      <w:marBottom w:val="0"/>
                      <w:divBdr>
                        <w:top w:val="none" w:sz="0" w:space="0" w:color="auto"/>
                        <w:left w:val="none" w:sz="0" w:space="0" w:color="auto"/>
                        <w:bottom w:val="none" w:sz="0" w:space="0" w:color="auto"/>
                        <w:right w:val="none" w:sz="0" w:space="0" w:color="auto"/>
                      </w:divBdr>
                    </w:div>
                  </w:divsChild>
                </w:div>
                <w:div w:id="2103867841">
                  <w:marLeft w:val="0"/>
                  <w:marRight w:val="0"/>
                  <w:marTop w:val="0"/>
                  <w:marBottom w:val="0"/>
                  <w:divBdr>
                    <w:top w:val="none" w:sz="0" w:space="0" w:color="auto"/>
                    <w:left w:val="none" w:sz="0" w:space="0" w:color="auto"/>
                    <w:bottom w:val="none" w:sz="0" w:space="0" w:color="auto"/>
                    <w:right w:val="none" w:sz="0" w:space="0" w:color="auto"/>
                  </w:divBdr>
                  <w:divsChild>
                    <w:div w:id="360129285">
                      <w:marLeft w:val="0"/>
                      <w:marRight w:val="0"/>
                      <w:marTop w:val="0"/>
                      <w:marBottom w:val="0"/>
                      <w:divBdr>
                        <w:top w:val="none" w:sz="0" w:space="0" w:color="auto"/>
                        <w:left w:val="none" w:sz="0" w:space="0" w:color="auto"/>
                        <w:bottom w:val="none" w:sz="0" w:space="0" w:color="auto"/>
                        <w:right w:val="none" w:sz="0" w:space="0" w:color="auto"/>
                      </w:divBdr>
                    </w:div>
                  </w:divsChild>
                </w:div>
                <w:div w:id="1178158426">
                  <w:marLeft w:val="0"/>
                  <w:marRight w:val="0"/>
                  <w:marTop w:val="0"/>
                  <w:marBottom w:val="0"/>
                  <w:divBdr>
                    <w:top w:val="none" w:sz="0" w:space="0" w:color="auto"/>
                    <w:left w:val="none" w:sz="0" w:space="0" w:color="auto"/>
                    <w:bottom w:val="none" w:sz="0" w:space="0" w:color="auto"/>
                    <w:right w:val="none" w:sz="0" w:space="0" w:color="auto"/>
                  </w:divBdr>
                  <w:divsChild>
                    <w:div w:id="141243547">
                      <w:marLeft w:val="0"/>
                      <w:marRight w:val="0"/>
                      <w:marTop w:val="0"/>
                      <w:marBottom w:val="0"/>
                      <w:divBdr>
                        <w:top w:val="none" w:sz="0" w:space="0" w:color="auto"/>
                        <w:left w:val="none" w:sz="0" w:space="0" w:color="auto"/>
                        <w:bottom w:val="none" w:sz="0" w:space="0" w:color="auto"/>
                        <w:right w:val="none" w:sz="0" w:space="0" w:color="auto"/>
                      </w:divBdr>
                    </w:div>
                  </w:divsChild>
                </w:div>
                <w:div w:id="1145513701">
                  <w:marLeft w:val="0"/>
                  <w:marRight w:val="0"/>
                  <w:marTop w:val="0"/>
                  <w:marBottom w:val="0"/>
                  <w:divBdr>
                    <w:top w:val="none" w:sz="0" w:space="0" w:color="auto"/>
                    <w:left w:val="none" w:sz="0" w:space="0" w:color="auto"/>
                    <w:bottom w:val="none" w:sz="0" w:space="0" w:color="auto"/>
                    <w:right w:val="none" w:sz="0" w:space="0" w:color="auto"/>
                  </w:divBdr>
                  <w:divsChild>
                    <w:div w:id="557477407">
                      <w:marLeft w:val="0"/>
                      <w:marRight w:val="0"/>
                      <w:marTop w:val="0"/>
                      <w:marBottom w:val="0"/>
                      <w:divBdr>
                        <w:top w:val="none" w:sz="0" w:space="0" w:color="auto"/>
                        <w:left w:val="none" w:sz="0" w:space="0" w:color="auto"/>
                        <w:bottom w:val="none" w:sz="0" w:space="0" w:color="auto"/>
                        <w:right w:val="none" w:sz="0" w:space="0" w:color="auto"/>
                      </w:divBdr>
                    </w:div>
                  </w:divsChild>
                </w:div>
                <w:div w:id="1502507036">
                  <w:marLeft w:val="0"/>
                  <w:marRight w:val="0"/>
                  <w:marTop w:val="0"/>
                  <w:marBottom w:val="0"/>
                  <w:divBdr>
                    <w:top w:val="none" w:sz="0" w:space="0" w:color="auto"/>
                    <w:left w:val="none" w:sz="0" w:space="0" w:color="auto"/>
                    <w:bottom w:val="none" w:sz="0" w:space="0" w:color="auto"/>
                    <w:right w:val="none" w:sz="0" w:space="0" w:color="auto"/>
                  </w:divBdr>
                  <w:divsChild>
                    <w:div w:id="631792959">
                      <w:marLeft w:val="0"/>
                      <w:marRight w:val="0"/>
                      <w:marTop w:val="0"/>
                      <w:marBottom w:val="0"/>
                      <w:divBdr>
                        <w:top w:val="none" w:sz="0" w:space="0" w:color="auto"/>
                        <w:left w:val="none" w:sz="0" w:space="0" w:color="auto"/>
                        <w:bottom w:val="none" w:sz="0" w:space="0" w:color="auto"/>
                        <w:right w:val="none" w:sz="0" w:space="0" w:color="auto"/>
                      </w:divBdr>
                    </w:div>
                  </w:divsChild>
                </w:div>
                <w:div w:id="1264995659">
                  <w:marLeft w:val="0"/>
                  <w:marRight w:val="0"/>
                  <w:marTop w:val="0"/>
                  <w:marBottom w:val="0"/>
                  <w:divBdr>
                    <w:top w:val="none" w:sz="0" w:space="0" w:color="auto"/>
                    <w:left w:val="none" w:sz="0" w:space="0" w:color="auto"/>
                    <w:bottom w:val="none" w:sz="0" w:space="0" w:color="auto"/>
                    <w:right w:val="none" w:sz="0" w:space="0" w:color="auto"/>
                  </w:divBdr>
                  <w:divsChild>
                    <w:div w:id="149948542">
                      <w:marLeft w:val="0"/>
                      <w:marRight w:val="0"/>
                      <w:marTop w:val="0"/>
                      <w:marBottom w:val="0"/>
                      <w:divBdr>
                        <w:top w:val="none" w:sz="0" w:space="0" w:color="auto"/>
                        <w:left w:val="none" w:sz="0" w:space="0" w:color="auto"/>
                        <w:bottom w:val="none" w:sz="0" w:space="0" w:color="auto"/>
                        <w:right w:val="none" w:sz="0" w:space="0" w:color="auto"/>
                      </w:divBdr>
                    </w:div>
                  </w:divsChild>
                </w:div>
                <w:div w:id="397097872">
                  <w:marLeft w:val="0"/>
                  <w:marRight w:val="0"/>
                  <w:marTop w:val="0"/>
                  <w:marBottom w:val="0"/>
                  <w:divBdr>
                    <w:top w:val="none" w:sz="0" w:space="0" w:color="auto"/>
                    <w:left w:val="none" w:sz="0" w:space="0" w:color="auto"/>
                    <w:bottom w:val="none" w:sz="0" w:space="0" w:color="auto"/>
                    <w:right w:val="none" w:sz="0" w:space="0" w:color="auto"/>
                  </w:divBdr>
                  <w:divsChild>
                    <w:div w:id="1584802372">
                      <w:marLeft w:val="0"/>
                      <w:marRight w:val="0"/>
                      <w:marTop w:val="0"/>
                      <w:marBottom w:val="0"/>
                      <w:divBdr>
                        <w:top w:val="none" w:sz="0" w:space="0" w:color="auto"/>
                        <w:left w:val="none" w:sz="0" w:space="0" w:color="auto"/>
                        <w:bottom w:val="none" w:sz="0" w:space="0" w:color="auto"/>
                        <w:right w:val="none" w:sz="0" w:space="0" w:color="auto"/>
                      </w:divBdr>
                    </w:div>
                  </w:divsChild>
                </w:div>
                <w:div w:id="228545032">
                  <w:marLeft w:val="0"/>
                  <w:marRight w:val="0"/>
                  <w:marTop w:val="0"/>
                  <w:marBottom w:val="0"/>
                  <w:divBdr>
                    <w:top w:val="none" w:sz="0" w:space="0" w:color="auto"/>
                    <w:left w:val="none" w:sz="0" w:space="0" w:color="auto"/>
                    <w:bottom w:val="none" w:sz="0" w:space="0" w:color="auto"/>
                    <w:right w:val="none" w:sz="0" w:space="0" w:color="auto"/>
                  </w:divBdr>
                  <w:divsChild>
                    <w:div w:id="496195680">
                      <w:marLeft w:val="0"/>
                      <w:marRight w:val="0"/>
                      <w:marTop w:val="0"/>
                      <w:marBottom w:val="0"/>
                      <w:divBdr>
                        <w:top w:val="none" w:sz="0" w:space="0" w:color="auto"/>
                        <w:left w:val="none" w:sz="0" w:space="0" w:color="auto"/>
                        <w:bottom w:val="none" w:sz="0" w:space="0" w:color="auto"/>
                        <w:right w:val="none" w:sz="0" w:space="0" w:color="auto"/>
                      </w:divBdr>
                    </w:div>
                  </w:divsChild>
                </w:div>
                <w:div w:id="1935892671">
                  <w:marLeft w:val="0"/>
                  <w:marRight w:val="0"/>
                  <w:marTop w:val="0"/>
                  <w:marBottom w:val="0"/>
                  <w:divBdr>
                    <w:top w:val="none" w:sz="0" w:space="0" w:color="auto"/>
                    <w:left w:val="none" w:sz="0" w:space="0" w:color="auto"/>
                    <w:bottom w:val="none" w:sz="0" w:space="0" w:color="auto"/>
                    <w:right w:val="none" w:sz="0" w:space="0" w:color="auto"/>
                  </w:divBdr>
                  <w:divsChild>
                    <w:div w:id="370301584">
                      <w:marLeft w:val="0"/>
                      <w:marRight w:val="0"/>
                      <w:marTop w:val="0"/>
                      <w:marBottom w:val="0"/>
                      <w:divBdr>
                        <w:top w:val="none" w:sz="0" w:space="0" w:color="auto"/>
                        <w:left w:val="none" w:sz="0" w:space="0" w:color="auto"/>
                        <w:bottom w:val="none" w:sz="0" w:space="0" w:color="auto"/>
                        <w:right w:val="none" w:sz="0" w:space="0" w:color="auto"/>
                      </w:divBdr>
                    </w:div>
                  </w:divsChild>
                </w:div>
                <w:div w:id="1229724461">
                  <w:marLeft w:val="0"/>
                  <w:marRight w:val="0"/>
                  <w:marTop w:val="0"/>
                  <w:marBottom w:val="0"/>
                  <w:divBdr>
                    <w:top w:val="none" w:sz="0" w:space="0" w:color="auto"/>
                    <w:left w:val="none" w:sz="0" w:space="0" w:color="auto"/>
                    <w:bottom w:val="none" w:sz="0" w:space="0" w:color="auto"/>
                    <w:right w:val="none" w:sz="0" w:space="0" w:color="auto"/>
                  </w:divBdr>
                  <w:divsChild>
                    <w:div w:id="870150374">
                      <w:marLeft w:val="0"/>
                      <w:marRight w:val="0"/>
                      <w:marTop w:val="0"/>
                      <w:marBottom w:val="0"/>
                      <w:divBdr>
                        <w:top w:val="none" w:sz="0" w:space="0" w:color="auto"/>
                        <w:left w:val="none" w:sz="0" w:space="0" w:color="auto"/>
                        <w:bottom w:val="none" w:sz="0" w:space="0" w:color="auto"/>
                        <w:right w:val="none" w:sz="0" w:space="0" w:color="auto"/>
                      </w:divBdr>
                    </w:div>
                  </w:divsChild>
                </w:div>
                <w:div w:id="2130123091">
                  <w:marLeft w:val="0"/>
                  <w:marRight w:val="0"/>
                  <w:marTop w:val="0"/>
                  <w:marBottom w:val="0"/>
                  <w:divBdr>
                    <w:top w:val="none" w:sz="0" w:space="0" w:color="auto"/>
                    <w:left w:val="none" w:sz="0" w:space="0" w:color="auto"/>
                    <w:bottom w:val="none" w:sz="0" w:space="0" w:color="auto"/>
                    <w:right w:val="none" w:sz="0" w:space="0" w:color="auto"/>
                  </w:divBdr>
                  <w:divsChild>
                    <w:div w:id="629629919">
                      <w:marLeft w:val="0"/>
                      <w:marRight w:val="0"/>
                      <w:marTop w:val="0"/>
                      <w:marBottom w:val="0"/>
                      <w:divBdr>
                        <w:top w:val="none" w:sz="0" w:space="0" w:color="auto"/>
                        <w:left w:val="none" w:sz="0" w:space="0" w:color="auto"/>
                        <w:bottom w:val="none" w:sz="0" w:space="0" w:color="auto"/>
                        <w:right w:val="none" w:sz="0" w:space="0" w:color="auto"/>
                      </w:divBdr>
                    </w:div>
                  </w:divsChild>
                </w:div>
                <w:div w:id="221716657">
                  <w:marLeft w:val="0"/>
                  <w:marRight w:val="0"/>
                  <w:marTop w:val="0"/>
                  <w:marBottom w:val="0"/>
                  <w:divBdr>
                    <w:top w:val="none" w:sz="0" w:space="0" w:color="auto"/>
                    <w:left w:val="none" w:sz="0" w:space="0" w:color="auto"/>
                    <w:bottom w:val="none" w:sz="0" w:space="0" w:color="auto"/>
                    <w:right w:val="none" w:sz="0" w:space="0" w:color="auto"/>
                  </w:divBdr>
                  <w:divsChild>
                    <w:div w:id="259803532">
                      <w:marLeft w:val="0"/>
                      <w:marRight w:val="0"/>
                      <w:marTop w:val="0"/>
                      <w:marBottom w:val="0"/>
                      <w:divBdr>
                        <w:top w:val="none" w:sz="0" w:space="0" w:color="auto"/>
                        <w:left w:val="none" w:sz="0" w:space="0" w:color="auto"/>
                        <w:bottom w:val="none" w:sz="0" w:space="0" w:color="auto"/>
                        <w:right w:val="none" w:sz="0" w:space="0" w:color="auto"/>
                      </w:divBdr>
                    </w:div>
                  </w:divsChild>
                </w:div>
                <w:div w:id="943684129">
                  <w:marLeft w:val="0"/>
                  <w:marRight w:val="0"/>
                  <w:marTop w:val="0"/>
                  <w:marBottom w:val="0"/>
                  <w:divBdr>
                    <w:top w:val="none" w:sz="0" w:space="0" w:color="auto"/>
                    <w:left w:val="none" w:sz="0" w:space="0" w:color="auto"/>
                    <w:bottom w:val="none" w:sz="0" w:space="0" w:color="auto"/>
                    <w:right w:val="none" w:sz="0" w:space="0" w:color="auto"/>
                  </w:divBdr>
                  <w:divsChild>
                    <w:div w:id="802232223">
                      <w:marLeft w:val="0"/>
                      <w:marRight w:val="0"/>
                      <w:marTop w:val="0"/>
                      <w:marBottom w:val="0"/>
                      <w:divBdr>
                        <w:top w:val="none" w:sz="0" w:space="0" w:color="auto"/>
                        <w:left w:val="none" w:sz="0" w:space="0" w:color="auto"/>
                        <w:bottom w:val="none" w:sz="0" w:space="0" w:color="auto"/>
                        <w:right w:val="none" w:sz="0" w:space="0" w:color="auto"/>
                      </w:divBdr>
                    </w:div>
                  </w:divsChild>
                </w:div>
                <w:div w:id="1035692450">
                  <w:marLeft w:val="0"/>
                  <w:marRight w:val="0"/>
                  <w:marTop w:val="0"/>
                  <w:marBottom w:val="0"/>
                  <w:divBdr>
                    <w:top w:val="none" w:sz="0" w:space="0" w:color="auto"/>
                    <w:left w:val="none" w:sz="0" w:space="0" w:color="auto"/>
                    <w:bottom w:val="none" w:sz="0" w:space="0" w:color="auto"/>
                    <w:right w:val="none" w:sz="0" w:space="0" w:color="auto"/>
                  </w:divBdr>
                  <w:divsChild>
                    <w:div w:id="1700857868">
                      <w:marLeft w:val="0"/>
                      <w:marRight w:val="0"/>
                      <w:marTop w:val="0"/>
                      <w:marBottom w:val="0"/>
                      <w:divBdr>
                        <w:top w:val="none" w:sz="0" w:space="0" w:color="auto"/>
                        <w:left w:val="none" w:sz="0" w:space="0" w:color="auto"/>
                        <w:bottom w:val="none" w:sz="0" w:space="0" w:color="auto"/>
                        <w:right w:val="none" w:sz="0" w:space="0" w:color="auto"/>
                      </w:divBdr>
                    </w:div>
                  </w:divsChild>
                </w:div>
                <w:div w:id="1248461725">
                  <w:marLeft w:val="0"/>
                  <w:marRight w:val="0"/>
                  <w:marTop w:val="0"/>
                  <w:marBottom w:val="0"/>
                  <w:divBdr>
                    <w:top w:val="none" w:sz="0" w:space="0" w:color="auto"/>
                    <w:left w:val="none" w:sz="0" w:space="0" w:color="auto"/>
                    <w:bottom w:val="none" w:sz="0" w:space="0" w:color="auto"/>
                    <w:right w:val="none" w:sz="0" w:space="0" w:color="auto"/>
                  </w:divBdr>
                  <w:divsChild>
                    <w:div w:id="546114075">
                      <w:marLeft w:val="0"/>
                      <w:marRight w:val="0"/>
                      <w:marTop w:val="0"/>
                      <w:marBottom w:val="0"/>
                      <w:divBdr>
                        <w:top w:val="none" w:sz="0" w:space="0" w:color="auto"/>
                        <w:left w:val="none" w:sz="0" w:space="0" w:color="auto"/>
                        <w:bottom w:val="none" w:sz="0" w:space="0" w:color="auto"/>
                        <w:right w:val="none" w:sz="0" w:space="0" w:color="auto"/>
                      </w:divBdr>
                    </w:div>
                  </w:divsChild>
                </w:div>
                <w:div w:id="1981809749">
                  <w:marLeft w:val="0"/>
                  <w:marRight w:val="0"/>
                  <w:marTop w:val="0"/>
                  <w:marBottom w:val="0"/>
                  <w:divBdr>
                    <w:top w:val="none" w:sz="0" w:space="0" w:color="auto"/>
                    <w:left w:val="none" w:sz="0" w:space="0" w:color="auto"/>
                    <w:bottom w:val="none" w:sz="0" w:space="0" w:color="auto"/>
                    <w:right w:val="none" w:sz="0" w:space="0" w:color="auto"/>
                  </w:divBdr>
                  <w:divsChild>
                    <w:div w:id="423377824">
                      <w:marLeft w:val="0"/>
                      <w:marRight w:val="0"/>
                      <w:marTop w:val="0"/>
                      <w:marBottom w:val="0"/>
                      <w:divBdr>
                        <w:top w:val="none" w:sz="0" w:space="0" w:color="auto"/>
                        <w:left w:val="none" w:sz="0" w:space="0" w:color="auto"/>
                        <w:bottom w:val="none" w:sz="0" w:space="0" w:color="auto"/>
                        <w:right w:val="none" w:sz="0" w:space="0" w:color="auto"/>
                      </w:divBdr>
                    </w:div>
                  </w:divsChild>
                </w:div>
                <w:div w:id="1774400667">
                  <w:marLeft w:val="0"/>
                  <w:marRight w:val="0"/>
                  <w:marTop w:val="0"/>
                  <w:marBottom w:val="0"/>
                  <w:divBdr>
                    <w:top w:val="none" w:sz="0" w:space="0" w:color="auto"/>
                    <w:left w:val="none" w:sz="0" w:space="0" w:color="auto"/>
                    <w:bottom w:val="none" w:sz="0" w:space="0" w:color="auto"/>
                    <w:right w:val="none" w:sz="0" w:space="0" w:color="auto"/>
                  </w:divBdr>
                  <w:divsChild>
                    <w:div w:id="1131706282">
                      <w:marLeft w:val="0"/>
                      <w:marRight w:val="0"/>
                      <w:marTop w:val="0"/>
                      <w:marBottom w:val="0"/>
                      <w:divBdr>
                        <w:top w:val="none" w:sz="0" w:space="0" w:color="auto"/>
                        <w:left w:val="none" w:sz="0" w:space="0" w:color="auto"/>
                        <w:bottom w:val="none" w:sz="0" w:space="0" w:color="auto"/>
                        <w:right w:val="none" w:sz="0" w:space="0" w:color="auto"/>
                      </w:divBdr>
                    </w:div>
                  </w:divsChild>
                </w:div>
                <w:div w:id="2141535343">
                  <w:marLeft w:val="0"/>
                  <w:marRight w:val="0"/>
                  <w:marTop w:val="0"/>
                  <w:marBottom w:val="0"/>
                  <w:divBdr>
                    <w:top w:val="none" w:sz="0" w:space="0" w:color="auto"/>
                    <w:left w:val="none" w:sz="0" w:space="0" w:color="auto"/>
                    <w:bottom w:val="none" w:sz="0" w:space="0" w:color="auto"/>
                    <w:right w:val="none" w:sz="0" w:space="0" w:color="auto"/>
                  </w:divBdr>
                  <w:divsChild>
                    <w:div w:id="584997300">
                      <w:marLeft w:val="0"/>
                      <w:marRight w:val="0"/>
                      <w:marTop w:val="0"/>
                      <w:marBottom w:val="0"/>
                      <w:divBdr>
                        <w:top w:val="none" w:sz="0" w:space="0" w:color="auto"/>
                        <w:left w:val="none" w:sz="0" w:space="0" w:color="auto"/>
                        <w:bottom w:val="none" w:sz="0" w:space="0" w:color="auto"/>
                        <w:right w:val="none" w:sz="0" w:space="0" w:color="auto"/>
                      </w:divBdr>
                    </w:div>
                  </w:divsChild>
                </w:div>
                <w:div w:id="1632515183">
                  <w:marLeft w:val="0"/>
                  <w:marRight w:val="0"/>
                  <w:marTop w:val="0"/>
                  <w:marBottom w:val="0"/>
                  <w:divBdr>
                    <w:top w:val="none" w:sz="0" w:space="0" w:color="auto"/>
                    <w:left w:val="none" w:sz="0" w:space="0" w:color="auto"/>
                    <w:bottom w:val="none" w:sz="0" w:space="0" w:color="auto"/>
                    <w:right w:val="none" w:sz="0" w:space="0" w:color="auto"/>
                  </w:divBdr>
                  <w:divsChild>
                    <w:div w:id="61566272">
                      <w:marLeft w:val="0"/>
                      <w:marRight w:val="0"/>
                      <w:marTop w:val="0"/>
                      <w:marBottom w:val="0"/>
                      <w:divBdr>
                        <w:top w:val="none" w:sz="0" w:space="0" w:color="auto"/>
                        <w:left w:val="none" w:sz="0" w:space="0" w:color="auto"/>
                        <w:bottom w:val="none" w:sz="0" w:space="0" w:color="auto"/>
                        <w:right w:val="none" w:sz="0" w:space="0" w:color="auto"/>
                      </w:divBdr>
                    </w:div>
                  </w:divsChild>
                </w:div>
                <w:div w:id="323895394">
                  <w:marLeft w:val="0"/>
                  <w:marRight w:val="0"/>
                  <w:marTop w:val="0"/>
                  <w:marBottom w:val="0"/>
                  <w:divBdr>
                    <w:top w:val="none" w:sz="0" w:space="0" w:color="auto"/>
                    <w:left w:val="none" w:sz="0" w:space="0" w:color="auto"/>
                    <w:bottom w:val="none" w:sz="0" w:space="0" w:color="auto"/>
                    <w:right w:val="none" w:sz="0" w:space="0" w:color="auto"/>
                  </w:divBdr>
                  <w:divsChild>
                    <w:div w:id="785075589">
                      <w:marLeft w:val="0"/>
                      <w:marRight w:val="0"/>
                      <w:marTop w:val="0"/>
                      <w:marBottom w:val="0"/>
                      <w:divBdr>
                        <w:top w:val="none" w:sz="0" w:space="0" w:color="auto"/>
                        <w:left w:val="none" w:sz="0" w:space="0" w:color="auto"/>
                        <w:bottom w:val="none" w:sz="0" w:space="0" w:color="auto"/>
                        <w:right w:val="none" w:sz="0" w:space="0" w:color="auto"/>
                      </w:divBdr>
                    </w:div>
                  </w:divsChild>
                </w:div>
                <w:div w:id="808089370">
                  <w:marLeft w:val="0"/>
                  <w:marRight w:val="0"/>
                  <w:marTop w:val="0"/>
                  <w:marBottom w:val="0"/>
                  <w:divBdr>
                    <w:top w:val="none" w:sz="0" w:space="0" w:color="auto"/>
                    <w:left w:val="none" w:sz="0" w:space="0" w:color="auto"/>
                    <w:bottom w:val="none" w:sz="0" w:space="0" w:color="auto"/>
                    <w:right w:val="none" w:sz="0" w:space="0" w:color="auto"/>
                  </w:divBdr>
                  <w:divsChild>
                    <w:div w:id="302582125">
                      <w:marLeft w:val="0"/>
                      <w:marRight w:val="0"/>
                      <w:marTop w:val="0"/>
                      <w:marBottom w:val="0"/>
                      <w:divBdr>
                        <w:top w:val="none" w:sz="0" w:space="0" w:color="auto"/>
                        <w:left w:val="none" w:sz="0" w:space="0" w:color="auto"/>
                        <w:bottom w:val="none" w:sz="0" w:space="0" w:color="auto"/>
                        <w:right w:val="none" w:sz="0" w:space="0" w:color="auto"/>
                      </w:divBdr>
                    </w:div>
                  </w:divsChild>
                </w:div>
                <w:div w:id="2079746125">
                  <w:marLeft w:val="0"/>
                  <w:marRight w:val="0"/>
                  <w:marTop w:val="0"/>
                  <w:marBottom w:val="0"/>
                  <w:divBdr>
                    <w:top w:val="none" w:sz="0" w:space="0" w:color="auto"/>
                    <w:left w:val="none" w:sz="0" w:space="0" w:color="auto"/>
                    <w:bottom w:val="none" w:sz="0" w:space="0" w:color="auto"/>
                    <w:right w:val="none" w:sz="0" w:space="0" w:color="auto"/>
                  </w:divBdr>
                  <w:divsChild>
                    <w:div w:id="1036731413">
                      <w:marLeft w:val="0"/>
                      <w:marRight w:val="0"/>
                      <w:marTop w:val="0"/>
                      <w:marBottom w:val="0"/>
                      <w:divBdr>
                        <w:top w:val="none" w:sz="0" w:space="0" w:color="auto"/>
                        <w:left w:val="none" w:sz="0" w:space="0" w:color="auto"/>
                        <w:bottom w:val="none" w:sz="0" w:space="0" w:color="auto"/>
                        <w:right w:val="none" w:sz="0" w:space="0" w:color="auto"/>
                      </w:divBdr>
                    </w:div>
                  </w:divsChild>
                </w:div>
                <w:div w:id="240722068">
                  <w:marLeft w:val="0"/>
                  <w:marRight w:val="0"/>
                  <w:marTop w:val="0"/>
                  <w:marBottom w:val="0"/>
                  <w:divBdr>
                    <w:top w:val="none" w:sz="0" w:space="0" w:color="auto"/>
                    <w:left w:val="none" w:sz="0" w:space="0" w:color="auto"/>
                    <w:bottom w:val="none" w:sz="0" w:space="0" w:color="auto"/>
                    <w:right w:val="none" w:sz="0" w:space="0" w:color="auto"/>
                  </w:divBdr>
                  <w:divsChild>
                    <w:div w:id="44254830">
                      <w:marLeft w:val="0"/>
                      <w:marRight w:val="0"/>
                      <w:marTop w:val="0"/>
                      <w:marBottom w:val="0"/>
                      <w:divBdr>
                        <w:top w:val="none" w:sz="0" w:space="0" w:color="auto"/>
                        <w:left w:val="none" w:sz="0" w:space="0" w:color="auto"/>
                        <w:bottom w:val="none" w:sz="0" w:space="0" w:color="auto"/>
                        <w:right w:val="none" w:sz="0" w:space="0" w:color="auto"/>
                      </w:divBdr>
                    </w:div>
                  </w:divsChild>
                </w:div>
                <w:div w:id="2002351683">
                  <w:marLeft w:val="0"/>
                  <w:marRight w:val="0"/>
                  <w:marTop w:val="0"/>
                  <w:marBottom w:val="0"/>
                  <w:divBdr>
                    <w:top w:val="none" w:sz="0" w:space="0" w:color="auto"/>
                    <w:left w:val="none" w:sz="0" w:space="0" w:color="auto"/>
                    <w:bottom w:val="none" w:sz="0" w:space="0" w:color="auto"/>
                    <w:right w:val="none" w:sz="0" w:space="0" w:color="auto"/>
                  </w:divBdr>
                  <w:divsChild>
                    <w:div w:id="1720058530">
                      <w:marLeft w:val="0"/>
                      <w:marRight w:val="0"/>
                      <w:marTop w:val="0"/>
                      <w:marBottom w:val="0"/>
                      <w:divBdr>
                        <w:top w:val="none" w:sz="0" w:space="0" w:color="auto"/>
                        <w:left w:val="none" w:sz="0" w:space="0" w:color="auto"/>
                        <w:bottom w:val="none" w:sz="0" w:space="0" w:color="auto"/>
                        <w:right w:val="none" w:sz="0" w:space="0" w:color="auto"/>
                      </w:divBdr>
                    </w:div>
                  </w:divsChild>
                </w:div>
                <w:div w:id="1854149967">
                  <w:marLeft w:val="0"/>
                  <w:marRight w:val="0"/>
                  <w:marTop w:val="0"/>
                  <w:marBottom w:val="0"/>
                  <w:divBdr>
                    <w:top w:val="none" w:sz="0" w:space="0" w:color="auto"/>
                    <w:left w:val="none" w:sz="0" w:space="0" w:color="auto"/>
                    <w:bottom w:val="none" w:sz="0" w:space="0" w:color="auto"/>
                    <w:right w:val="none" w:sz="0" w:space="0" w:color="auto"/>
                  </w:divBdr>
                  <w:divsChild>
                    <w:div w:id="235867200">
                      <w:marLeft w:val="0"/>
                      <w:marRight w:val="0"/>
                      <w:marTop w:val="0"/>
                      <w:marBottom w:val="0"/>
                      <w:divBdr>
                        <w:top w:val="none" w:sz="0" w:space="0" w:color="auto"/>
                        <w:left w:val="none" w:sz="0" w:space="0" w:color="auto"/>
                        <w:bottom w:val="none" w:sz="0" w:space="0" w:color="auto"/>
                        <w:right w:val="none" w:sz="0" w:space="0" w:color="auto"/>
                      </w:divBdr>
                    </w:div>
                  </w:divsChild>
                </w:div>
                <w:div w:id="140536722">
                  <w:marLeft w:val="0"/>
                  <w:marRight w:val="0"/>
                  <w:marTop w:val="0"/>
                  <w:marBottom w:val="0"/>
                  <w:divBdr>
                    <w:top w:val="none" w:sz="0" w:space="0" w:color="auto"/>
                    <w:left w:val="none" w:sz="0" w:space="0" w:color="auto"/>
                    <w:bottom w:val="none" w:sz="0" w:space="0" w:color="auto"/>
                    <w:right w:val="none" w:sz="0" w:space="0" w:color="auto"/>
                  </w:divBdr>
                  <w:divsChild>
                    <w:div w:id="281498089">
                      <w:marLeft w:val="0"/>
                      <w:marRight w:val="0"/>
                      <w:marTop w:val="0"/>
                      <w:marBottom w:val="0"/>
                      <w:divBdr>
                        <w:top w:val="none" w:sz="0" w:space="0" w:color="auto"/>
                        <w:left w:val="none" w:sz="0" w:space="0" w:color="auto"/>
                        <w:bottom w:val="none" w:sz="0" w:space="0" w:color="auto"/>
                        <w:right w:val="none" w:sz="0" w:space="0" w:color="auto"/>
                      </w:divBdr>
                    </w:div>
                  </w:divsChild>
                </w:div>
                <w:div w:id="2073118917">
                  <w:marLeft w:val="0"/>
                  <w:marRight w:val="0"/>
                  <w:marTop w:val="0"/>
                  <w:marBottom w:val="0"/>
                  <w:divBdr>
                    <w:top w:val="none" w:sz="0" w:space="0" w:color="auto"/>
                    <w:left w:val="none" w:sz="0" w:space="0" w:color="auto"/>
                    <w:bottom w:val="none" w:sz="0" w:space="0" w:color="auto"/>
                    <w:right w:val="none" w:sz="0" w:space="0" w:color="auto"/>
                  </w:divBdr>
                  <w:divsChild>
                    <w:div w:id="1582831734">
                      <w:marLeft w:val="0"/>
                      <w:marRight w:val="0"/>
                      <w:marTop w:val="0"/>
                      <w:marBottom w:val="0"/>
                      <w:divBdr>
                        <w:top w:val="none" w:sz="0" w:space="0" w:color="auto"/>
                        <w:left w:val="none" w:sz="0" w:space="0" w:color="auto"/>
                        <w:bottom w:val="none" w:sz="0" w:space="0" w:color="auto"/>
                        <w:right w:val="none" w:sz="0" w:space="0" w:color="auto"/>
                      </w:divBdr>
                    </w:div>
                  </w:divsChild>
                </w:div>
                <w:div w:id="940376619">
                  <w:marLeft w:val="0"/>
                  <w:marRight w:val="0"/>
                  <w:marTop w:val="0"/>
                  <w:marBottom w:val="0"/>
                  <w:divBdr>
                    <w:top w:val="none" w:sz="0" w:space="0" w:color="auto"/>
                    <w:left w:val="none" w:sz="0" w:space="0" w:color="auto"/>
                    <w:bottom w:val="none" w:sz="0" w:space="0" w:color="auto"/>
                    <w:right w:val="none" w:sz="0" w:space="0" w:color="auto"/>
                  </w:divBdr>
                  <w:divsChild>
                    <w:div w:id="1150706613">
                      <w:marLeft w:val="0"/>
                      <w:marRight w:val="0"/>
                      <w:marTop w:val="0"/>
                      <w:marBottom w:val="0"/>
                      <w:divBdr>
                        <w:top w:val="none" w:sz="0" w:space="0" w:color="auto"/>
                        <w:left w:val="none" w:sz="0" w:space="0" w:color="auto"/>
                        <w:bottom w:val="none" w:sz="0" w:space="0" w:color="auto"/>
                        <w:right w:val="none" w:sz="0" w:space="0" w:color="auto"/>
                      </w:divBdr>
                    </w:div>
                  </w:divsChild>
                </w:div>
                <w:div w:id="1702975453">
                  <w:marLeft w:val="0"/>
                  <w:marRight w:val="0"/>
                  <w:marTop w:val="0"/>
                  <w:marBottom w:val="0"/>
                  <w:divBdr>
                    <w:top w:val="none" w:sz="0" w:space="0" w:color="auto"/>
                    <w:left w:val="none" w:sz="0" w:space="0" w:color="auto"/>
                    <w:bottom w:val="none" w:sz="0" w:space="0" w:color="auto"/>
                    <w:right w:val="none" w:sz="0" w:space="0" w:color="auto"/>
                  </w:divBdr>
                  <w:divsChild>
                    <w:div w:id="1004743135">
                      <w:marLeft w:val="0"/>
                      <w:marRight w:val="0"/>
                      <w:marTop w:val="0"/>
                      <w:marBottom w:val="0"/>
                      <w:divBdr>
                        <w:top w:val="none" w:sz="0" w:space="0" w:color="auto"/>
                        <w:left w:val="none" w:sz="0" w:space="0" w:color="auto"/>
                        <w:bottom w:val="none" w:sz="0" w:space="0" w:color="auto"/>
                        <w:right w:val="none" w:sz="0" w:space="0" w:color="auto"/>
                      </w:divBdr>
                    </w:div>
                  </w:divsChild>
                </w:div>
                <w:div w:id="266931389">
                  <w:marLeft w:val="0"/>
                  <w:marRight w:val="0"/>
                  <w:marTop w:val="0"/>
                  <w:marBottom w:val="0"/>
                  <w:divBdr>
                    <w:top w:val="none" w:sz="0" w:space="0" w:color="auto"/>
                    <w:left w:val="none" w:sz="0" w:space="0" w:color="auto"/>
                    <w:bottom w:val="none" w:sz="0" w:space="0" w:color="auto"/>
                    <w:right w:val="none" w:sz="0" w:space="0" w:color="auto"/>
                  </w:divBdr>
                  <w:divsChild>
                    <w:div w:id="1805466168">
                      <w:marLeft w:val="0"/>
                      <w:marRight w:val="0"/>
                      <w:marTop w:val="0"/>
                      <w:marBottom w:val="0"/>
                      <w:divBdr>
                        <w:top w:val="none" w:sz="0" w:space="0" w:color="auto"/>
                        <w:left w:val="none" w:sz="0" w:space="0" w:color="auto"/>
                        <w:bottom w:val="none" w:sz="0" w:space="0" w:color="auto"/>
                        <w:right w:val="none" w:sz="0" w:space="0" w:color="auto"/>
                      </w:divBdr>
                    </w:div>
                  </w:divsChild>
                </w:div>
                <w:div w:id="635598628">
                  <w:marLeft w:val="0"/>
                  <w:marRight w:val="0"/>
                  <w:marTop w:val="0"/>
                  <w:marBottom w:val="0"/>
                  <w:divBdr>
                    <w:top w:val="none" w:sz="0" w:space="0" w:color="auto"/>
                    <w:left w:val="none" w:sz="0" w:space="0" w:color="auto"/>
                    <w:bottom w:val="none" w:sz="0" w:space="0" w:color="auto"/>
                    <w:right w:val="none" w:sz="0" w:space="0" w:color="auto"/>
                  </w:divBdr>
                  <w:divsChild>
                    <w:div w:id="811485523">
                      <w:marLeft w:val="0"/>
                      <w:marRight w:val="0"/>
                      <w:marTop w:val="0"/>
                      <w:marBottom w:val="0"/>
                      <w:divBdr>
                        <w:top w:val="none" w:sz="0" w:space="0" w:color="auto"/>
                        <w:left w:val="none" w:sz="0" w:space="0" w:color="auto"/>
                        <w:bottom w:val="none" w:sz="0" w:space="0" w:color="auto"/>
                        <w:right w:val="none" w:sz="0" w:space="0" w:color="auto"/>
                      </w:divBdr>
                    </w:div>
                  </w:divsChild>
                </w:div>
                <w:div w:id="1335494494">
                  <w:marLeft w:val="0"/>
                  <w:marRight w:val="0"/>
                  <w:marTop w:val="0"/>
                  <w:marBottom w:val="0"/>
                  <w:divBdr>
                    <w:top w:val="none" w:sz="0" w:space="0" w:color="auto"/>
                    <w:left w:val="none" w:sz="0" w:space="0" w:color="auto"/>
                    <w:bottom w:val="none" w:sz="0" w:space="0" w:color="auto"/>
                    <w:right w:val="none" w:sz="0" w:space="0" w:color="auto"/>
                  </w:divBdr>
                  <w:divsChild>
                    <w:div w:id="99491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341017">
          <w:marLeft w:val="0"/>
          <w:marRight w:val="0"/>
          <w:marTop w:val="0"/>
          <w:marBottom w:val="0"/>
          <w:divBdr>
            <w:top w:val="none" w:sz="0" w:space="0" w:color="auto"/>
            <w:left w:val="none" w:sz="0" w:space="0" w:color="auto"/>
            <w:bottom w:val="none" w:sz="0" w:space="0" w:color="auto"/>
            <w:right w:val="none" w:sz="0" w:space="0" w:color="auto"/>
          </w:divBdr>
        </w:div>
        <w:div w:id="1148863102">
          <w:marLeft w:val="0"/>
          <w:marRight w:val="0"/>
          <w:marTop w:val="0"/>
          <w:marBottom w:val="0"/>
          <w:divBdr>
            <w:top w:val="none" w:sz="0" w:space="0" w:color="auto"/>
            <w:left w:val="none" w:sz="0" w:space="0" w:color="auto"/>
            <w:bottom w:val="none" w:sz="0" w:space="0" w:color="auto"/>
            <w:right w:val="none" w:sz="0" w:space="0" w:color="auto"/>
          </w:divBdr>
        </w:div>
        <w:div w:id="66728653">
          <w:marLeft w:val="0"/>
          <w:marRight w:val="0"/>
          <w:marTop w:val="0"/>
          <w:marBottom w:val="0"/>
          <w:divBdr>
            <w:top w:val="none" w:sz="0" w:space="0" w:color="auto"/>
            <w:left w:val="none" w:sz="0" w:space="0" w:color="auto"/>
            <w:bottom w:val="none" w:sz="0" w:space="0" w:color="auto"/>
            <w:right w:val="none" w:sz="0" w:space="0" w:color="auto"/>
          </w:divBdr>
        </w:div>
        <w:div w:id="2018923593">
          <w:marLeft w:val="0"/>
          <w:marRight w:val="0"/>
          <w:marTop w:val="0"/>
          <w:marBottom w:val="0"/>
          <w:divBdr>
            <w:top w:val="none" w:sz="0" w:space="0" w:color="auto"/>
            <w:left w:val="none" w:sz="0" w:space="0" w:color="auto"/>
            <w:bottom w:val="none" w:sz="0" w:space="0" w:color="auto"/>
            <w:right w:val="none" w:sz="0" w:space="0" w:color="auto"/>
          </w:divBdr>
        </w:div>
        <w:div w:id="145781108">
          <w:marLeft w:val="0"/>
          <w:marRight w:val="0"/>
          <w:marTop w:val="0"/>
          <w:marBottom w:val="0"/>
          <w:divBdr>
            <w:top w:val="none" w:sz="0" w:space="0" w:color="auto"/>
            <w:left w:val="none" w:sz="0" w:space="0" w:color="auto"/>
            <w:bottom w:val="none" w:sz="0" w:space="0" w:color="auto"/>
            <w:right w:val="none" w:sz="0" w:space="0" w:color="auto"/>
          </w:divBdr>
        </w:div>
        <w:div w:id="599417021">
          <w:marLeft w:val="0"/>
          <w:marRight w:val="0"/>
          <w:marTop w:val="0"/>
          <w:marBottom w:val="0"/>
          <w:divBdr>
            <w:top w:val="none" w:sz="0" w:space="0" w:color="auto"/>
            <w:left w:val="none" w:sz="0" w:space="0" w:color="auto"/>
            <w:bottom w:val="none" w:sz="0" w:space="0" w:color="auto"/>
            <w:right w:val="none" w:sz="0" w:space="0" w:color="auto"/>
          </w:divBdr>
        </w:div>
        <w:div w:id="1247039331">
          <w:marLeft w:val="0"/>
          <w:marRight w:val="0"/>
          <w:marTop w:val="0"/>
          <w:marBottom w:val="0"/>
          <w:divBdr>
            <w:top w:val="none" w:sz="0" w:space="0" w:color="auto"/>
            <w:left w:val="none" w:sz="0" w:space="0" w:color="auto"/>
            <w:bottom w:val="none" w:sz="0" w:space="0" w:color="auto"/>
            <w:right w:val="none" w:sz="0" w:space="0" w:color="auto"/>
          </w:divBdr>
        </w:div>
        <w:div w:id="609632399">
          <w:marLeft w:val="0"/>
          <w:marRight w:val="0"/>
          <w:marTop w:val="0"/>
          <w:marBottom w:val="0"/>
          <w:divBdr>
            <w:top w:val="none" w:sz="0" w:space="0" w:color="auto"/>
            <w:left w:val="none" w:sz="0" w:space="0" w:color="auto"/>
            <w:bottom w:val="none" w:sz="0" w:space="0" w:color="auto"/>
            <w:right w:val="none" w:sz="0" w:space="0" w:color="auto"/>
          </w:divBdr>
        </w:div>
        <w:div w:id="1304965504">
          <w:marLeft w:val="0"/>
          <w:marRight w:val="0"/>
          <w:marTop w:val="0"/>
          <w:marBottom w:val="0"/>
          <w:divBdr>
            <w:top w:val="none" w:sz="0" w:space="0" w:color="auto"/>
            <w:left w:val="none" w:sz="0" w:space="0" w:color="auto"/>
            <w:bottom w:val="none" w:sz="0" w:space="0" w:color="auto"/>
            <w:right w:val="none" w:sz="0" w:space="0" w:color="auto"/>
          </w:divBdr>
        </w:div>
        <w:div w:id="516164146">
          <w:marLeft w:val="0"/>
          <w:marRight w:val="0"/>
          <w:marTop w:val="0"/>
          <w:marBottom w:val="0"/>
          <w:divBdr>
            <w:top w:val="none" w:sz="0" w:space="0" w:color="auto"/>
            <w:left w:val="none" w:sz="0" w:space="0" w:color="auto"/>
            <w:bottom w:val="none" w:sz="0" w:space="0" w:color="auto"/>
            <w:right w:val="none" w:sz="0" w:space="0" w:color="auto"/>
          </w:divBdr>
        </w:div>
        <w:div w:id="724915302">
          <w:marLeft w:val="0"/>
          <w:marRight w:val="0"/>
          <w:marTop w:val="0"/>
          <w:marBottom w:val="0"/>
          <w:divBdr>
            <w:top w:val="none" w:sz="0" w:space="0" w:color="auto"/>
            <w:left w:val="none" w:sz="0" w:space="0" w:color="auto"/>
            <w:bottom w:val="none" w:sz="0" w:space="0" w:color="auto"/>
            <w:right w:val="none" w:sz="0" w:space="0" w:color="auto"/>
          </w:divBdr>
        </w:div>
        <w:div w:id="723017894">
          <w:marLeft w:val="0"/>
          <w:marRight w:val="0"/>
          <w:marTop w:val="0"/>
          <w:marBottom w:val="0"/>
          <w:divBdr>
            <w:top w:val="none" w:sz="0" w:space="0" w:color="auto"/>
            <w:left w:val="none" w:sz="0" w:space="0" w:color="auto"/>
            <w:bottom w:val="none" w:sz="0" w:space="0" w:color="auto"/>
            <w:right w:val="none" w:sz="0" w:space="0" w:color="auto"/>
          </w:divBdr>
          <w:divsChild>
            <w:div w:id="2035643011">
              <w:marLeft w:val="-75"/>
              <w:marRight w:val="0"/>
              <w:marTop w:val="30"/>
              <w:marBottom w:val="30"/>
              <w:divBdr>
                <w:top w:val="none" w:sz="0" w:space="0" w:color="auto"/>
                <w:left w:val="none" w:sz="0" w:space="0" w:color="auto"/>
                <w:bottom w:val="none" w:sz="0" w:space="0" w:color="auto"/>
                <w:right w:val="none" w:sz="0" w:space="0" w:color="auto"/>
              </w:divBdr>
              <w:divsChild>
                <w:div w:id="371424079">
                  <w:marLeft w:val="0"/>
                  <w:marRight w:val="0"/>
                  <w:marTop w:val="0"/>
                  <w:marBottom w:val="0"/>
                  <w:divBdr>
                    <w:top w:val="none" w:sz="0" w:space="0" w:color="auto"/>
                    <w:left w:val="none" w:sz="0" w:space="0" w:color="auto"/>
                    <w:bottom w:val="none" w:sz="0" w:space="0" w:color="auto"/>
                    <w:right w:val="none" w:sz="0" w:space="0" w:color="auto"/>
                  </w:divBdr>
                  <w:divsChild>
                    <w:div w:id="1918899505">
                      <w:marLeft w:val="0"/>
                      <w:marRight w:val="0"/>
                      <w:marTop w:val="0"/>
                      <w:marBottom w:val="0"/>
                      <w:divBdr>
                        <w:top w:val="none" w:sz="0" w:space="0" w:color="auto"/>
                        <w:left w:val="none" w:sz="0" w:space="0" w:color="auto"/>
                        <w:bottom w:val="none" w:sz="0" w:space="0" w:color="auto"/>
                        <w:right w:val="none" w:sz="0" w:space="0" w:color="auto"/>
                      </w:divBdr>
                    </w:div>
                  </w:divsChild>
                </w:div>
                <w:div w:id="232349019">
                  <w:marLeft w:val="0"/>
                  <w:marRight w:val="0"/>
                  <w:marTop w:val="0"/>
                  <w:marBottom w:val="0"/>
                  <w:divBdr>
                    <w:top w:val="none" w:sz="0" w:space="0" w:color="auto"/>
                    <w:left w:val="none" w:sz="0" w:space="0" w:color="auto"/>
                    <w:bottom w:val="none" w:sz="0" w:space="0" w:color="auto"/>
                    <w:right w:val="none" w:sz="0" w:space="0" w:color="auto"/>
                  </w:divBdr>
                  <w:divsChild>
                    <w:div w:id="585772719">
                      <w:marLeft w:val="0"/>
                      <w:marRight w:val="0"/>
                      <w:marTop w:val="0"/>
                      <w:marBottom w:val="0"/>
                      <w:divBdr>
                        <w:top w:val="none" w:sz="0" w:space="0" w:color="auto"/>
                        <w:left w:val="none" w:sz="0" w:space="0" w:color="auto"/>
                        <w:bottom w:val="none" w:sz="0" w:space="0" w:color="auto"/>
                        <w:right w:val="none" w:sz="0" w:space="0" w:color="auto"/>
                      </w:divBdr>
                    </w:div>
                  </w:divsChild>
                </w:div>
                <w:div w:id="1538539671">
                  <w:marLeft w:val="0"/>
                  <w:marRight w:val="0"/>
                  <w:marTop w:val="0"/>
                  <w:marBottom w:val="0"/>
                  <w:divBdr>
                    <w:top w:val="none" w:sz="0" w:space="0" w:color="auto"/>
                    <w:left w:val="none" w:sz="0" w:space="0" w:color="auto"/>
                    <w:bottom w:val="none" w:sz="0" w:space="0" w:color="auto"/>
                    <w:right w:val="none" w:sz="0" w:space="0" w:color="auto"/>
                  </w:divBdr>
                  <w:divsChild>
                    <w:div w:id="177475317">
                      <w:marLeft w:val="0"/>
                      <w:marRight w:val="0"/>
                      <w:marTop w:val="0"/>
                      <w:marBottom w:val="0"/>
                      <w:divBdr>
                        <w:top w:val="none" w:sz="0" w:space="0" w:color="auto"/>
                        <w:left w:val="none" w:sz="0" w:space="0" w:color="auto"/>
                        <w:bottom w:val="none" w:sz="0" w:space="0" w:color="auto"/>
                        <w:right w:val="none" w:sz="0" w:space="0" w:color="auto"/>
                      </w:divBdr>
                    </w:div>
                  </w:divsChild>
                </w:div>
                <w:div w:id="1454640272">
                  <w:marLeft w:val="0"/>
                  <w:marRight w:val="0"/>
                  <w:marTop w:val="0"/>
                  <w:marBottom w:val="0"/>
                  <w:divBdr>
                    <w:top w:val="none" w:sz="0" w:space="0" w:color="auto"/>
                    <w:left w:val="none" w:sz="0" w:space="0" w:color="auto"/>
                    <w:bottom w:val="none" w:sz="0" w:space="0" w:color="auto"/>
                    <w:right w:val="none" w:sz="0" w:space="0" w:color="auto"/>
                  </w:divBdr>
                  <w:divsChild>
                    <w:div w:id="2093966255">
                      <w:marLeft w:val="0"/>
                      <w:marRight w:val="0"/>
                      <w:marTop w:val="0"/>
                      <w:marBottom w:val="0"/>
                      <w:divBdr>
                        <w:top w:val="none" w:sz="0" w:space="0" w:color="auto"/>
                        <w:left w:val="none" w:sz="0" w:space="0" w:color="auto"/>
                        <w:bottom w:val="none" w:sz="0" w:space="0" w:color="auto"/>
                        <w:right w:val="none" w:sz="0" w:space="0" w:color="auto"/>
                      </w:divBdr>
                    </w:div>
                  </w:divsChild>
                </w:div>
                <w:div w:id="793213507">
                  <w:marLeft w:val="0"/>
                  <w:marRight w:val="0"/>
                  <w:marTop w:val="0"/>
                  <w:marBottom w:val="0"/>
                  <w:divBdr>
                    <w:top w:val="none" w:sz="0" w:space="0" w:color="auto"/>
                    <w:left w:val="none" w:sz="0" w:space="0" w:color="auto"/>
                    <w:bottom w:val="none" w:sz="0" w:space="0" w:color="auto"/>
                    <w:right w:val="none" w:sz="0" w:space="0" w:color="auto"/>
                  </w:divBdr>
                  <w:divsChild>
                    <w:div w:id="2064714604">
                      <w:marLeft w:val="0"/>
                      <w:marRight w:val="0"/>
                      <w:marTop w:val="0"/>
                      <w:marBottom w:val="0"/>
                      <w:divBdr>
                        <w:top w:val="none" w:sz="0" w:space="0" w:color="auto"/>
                        <w:left w:val="none" w:sz="0" w:space="0" w:color="auto"/>
                        <w:bottom w:val="none" w:sz="0" w:space="0" w:color="auto"/>
                        <w:right w:val="none" w:sz="0" w:space="0" w:color="auto"/>
                      </w:divBdr>
                    </w:div>
                  </w:divsChild>
                </w:div>
                <w:div w:id="892011130">
                  <w:marLeft w:val="0"/>
                  <w:marRight w:val="0"/>
                  <w:marTop w:val="0"/>
                  <w:marBottom w:val="0"/>
                  <w:divBdr>
                    <w:top w:val="none" w:sz="0" w:space="0" w:color="auto"/>
                    <w:left w:val="none" w:sz="0" w:space="0" w:color="auto"/>
                    <w:bottom w:val="none" w:sz="0" w:space="0" w:color="auto"/>
                    <w:right w:val="none" w:sz="0" w:space="0" w:color="auto"/>
                  </w:divBdr>
                  <w:divsChild>
                    <w:div w:id="158812780">
                      <w:marLeft w:val="0"/>
                      <w:marRight w:val="0"/>
                      <w:marTop w:val="0"/>
                      <w:marBottom w:val="0"/>
                      <w:divBdr>
                        <w:top w:val="none" w:sz="0" w:space="0" w:color="auto"/>
                        <w:left w:val="none" w:sz="0" w:space="0" w:color="auto"/>
                        <w:bottom w:val="none" w:sz="0" w:space="0" w:color="auto"/>
                        <w:right w:val="none" w:sz="0" w:space="0" w:color="auto"/>
                      </w:divBdr>
                    </w:div>
                  </w:divsChild>
                </w:div>
                <w:div w:id="1438719269">
                  <w:marLeft w:val="0"/>
                  <w:marRight w:val="0"/>
                  <w:marTop w:val="0"/>
                  <w:marBottom w:val="0"/>
                  <w:divBdr>
                    <w:top w:val="none" w:sz="0" w:space="0" w:color="auto"/>
                    <w:left w:val="none" w:sz="0" w:space="0" w:color="auto"/>
                    <w:bottom w:val="none" w:sz="0" w:space="0" w:color="auto"/>
                    <w:right w:val="none" w:sz="0" w:space="0" w:color="auto"/>
                  </w:divBdr>
                  <w:divsChild>
                    <w:div w:id="2124641350">
                      <w:marLeft w:val="0"/>
                      <w:marRight w:val="0"/>
                      <w:marTop w:val="0"/>
                      <w:marBottom w:val="0"/>
                      <w:divBdr>
                        <w:top w:val="none" w:sz="0" w:space="0" w:color="auto"/>
                        <w:left w:val="none" w:sz="0" w:space="0" w:color="auto"/>
                        <w:bottom w:val="none" w:sz="0" w:space="0" w:color="auto"/>
                        <w:right w:val="none" w:sz="0" w:space="0" w:color="auto"/>
                      </w:divBdr>
                    </w:div>
                  </w:divsChild>
                </w:div>
                <w:div w:id="242423491">
                  <w:marLeft w:val="0"/>
                  <w:marRight w:val="0"/>
                  <w:marTop w:val="0"/>
                  <w:marBottom w:val="0"/>
                  <w:divBdr>
                    <w:top w:val="none" w:sz="0" w:space="0" w:color="auto"/>
                    <w:left w:val="none" w:sz="0" w:space="0" w:color="auto"/>
                    <w:bottom w:val="none" w:sz="0" w:space="0" w:color="auto"/>
                    <w:right w:val="none" w:sz="0" w:space="0" w:color="auto"/>
                  </w:divBdr>
                  <w:divsChild>
                    <w:div w:id="822359564">
                      <w:marLeft w:val="0"/>
                      <w:marRight w:val="0"/>
                      <w:marTop w:val="0"/>
                      <w:marBottom w:val="0"/>
                      <w:divBdr>
                        <w:top w:val="none" w:sz="0" w:space="0" w:color="auto"/>
                        <w:left w:val="none" w:sz="0" w:space="0" w:color="auto"/>
                        <w:bottom w:val="none" w:sz="0" w:space="0" w:color="auto"/>
                        <w:right w:val="none" w:sz="0" w:space="0" w:color="auto"/>
                      </w:divBdr>
                    </w:div>
                  </w:divsChild>
                </w:div>
                <w:div w:id="1624267067">
                  <w:marLeft w:val="0"/>
                  <w:marRight w:val="0"/>
                  <w:marTop w:val="0"/>
                  <w:marBottom w:val="0"/>
                  <w:divBdr>
                    <w:top w:val="none" w:sz="0" w:space="0" w:color="auto"/>
                    <w:left w:val="none" w:sz="0" w:space="0" w:color="auto"/>
                    <w:bottom w:val="none" w:sz="0" w:space="0" w:color="auto"/>
                    <w:right w:val="none" w:sz="0" w:space="0" w:color="auto"/>
                  </w:divBdr>
                  <w:divsChild>
                    <w:div w:id="1147430071">
                      <w:marLeft w:val="0"/>
                      <w:marRight w:val="0"/>
                      <w:marTop w:val="0"/>
                      <w:marBottom w:val="0"/>
                      <w:divBdr>
                        <w:top w:val="none" w:sz="0" w:space="0" w:color="auto"/>
                        <w:left w:val="none" w:sz="0" w:space="0" w:color="auto"/>
                        <w:bottom w:val="none" w:sz="0" w:space="0" w:color="auto"/>
                        <w:right w:val="none" w:sz="0" w:space="0" w:color="auto"/>
                      </w:divBdr>
                    </w:div>
                  </w:divsChild>
                </w:div>
                <w:div w:id="2129857841">
                  <w:marLeft w:val="0"/>
                  <w:marRight w:val="0"/>
                  <w:marTop w:val="0"/>
                  <w:marBottom w:val="0"/>
                  <w:divBdr>
                    <w:top w:val="none" w:sz="0" w:space="0" w:color="auto"/>
                    <w:left w:val="none" w:sz="0" w:space="0" w:color="auto"/>
                    <w:bottom w:val="none" w:sz="0" w:space="0" w:color="auto"/>
                    <w:right w:val="none" w:sz="0" w:space="0" w:color="auto"/>
                  </w:divBdr>
                  <w:divsChild>
                    <w:div w:id="1305356254">
                      <w:marLeft w:val="0"/>
                      <w:marRight w:val="0"/>
                      <w:marTop w:val="0"/>
                      <w:marBottom w:val="0"/>
                      <w:divBdr>
                        <w:top w:val="none" w:sz="0" w:space="0" w:color="auto"/>
                        <w:left w:val="none" w:sz="0" w:space="0" w:color="auto"/>
                        <w:bottom w:val="none" w:sz="0" w:space="0" w:color="auto"/>
                        <w:right w:val="none" w:sz="0" w:space="0" w:color="auto"/>
                      </w:divBdr>
                    </w:div>
                  </w:divsChild>
                </w:div>
                <w:div w:id="868645445">
                  <w:marLeft w:val="0"/>
                  <w:marRight w:val="0"/>
                  <w:marTop w:val="0"/>
                  <w:marBottom w:val="0"/>
                  <w:divBdr>
                    <w:top w:val="none" w:sz="0" w:space="0" w:color="auto"/>
                    <w:left w:val="none" w:sz="0" w:space="0" w:color="auto"/>
                    <w:bottom w:val="none" w:sz="0" w:space="0" w:color="auto"/>
                    <w:right w:val="none" w:sz="0" w:space="0" w:color="auto"/>
                  </w:divBdr>
                  <w:divsChild>
                    <w:div w:id="297151532">
                      <w:marLeft w:val="0"/>
                      <w:marRight w:val="0"/>
                      <w:marTop w:val="0"/>
                      <w:marBottom w:val="0"/>
                      <w:divBdr>
                        <w:top w:val="none" w:sz="0" w:space="0" w:color="auto"/>
                        <w:left w:val="none" w:sz="0" w:space="0" w:color="auto"/>
                        <w:bottom w:val="none" w:sz="0" w:space="0" w:color="auto"/>
                        <w:right w:val="none" w:sz="0" w:space="0" w:color="auto"/>
                      </w:divBdr>
                    </w:div>
                  </w:divsChild>
                </w:div>
                <w:div w:id="1281450752">
                  <w:marLeft w:val="0"/>
                  <w:marRight w:val="0"/>
                  <w:marTop w:val="0"/>
                  <w:marBottom w:val="0"/>
                  <w:divBdr>
                    <w:top w:val="none" w:sz="0" w:space="0" w:color="auto"/>
                    <w:left w:val="none" w:sz="0" w:space="0" w:color="auto"/>
                    <w:bottom w:val="none" w:sz="0" w:space="0" w:color="auto"/>
                    <w:right w:val="none" w:sz="0" w:space="0" w:color="auto"/>
                  </w:divBdr>
                  <w:divsChild>
                    <w:div w:id="1295940365">
                      <w:marLeft w:val="0"/>
                      <w:marRight w:val="0"/>
                      <w:marTop w:val="0"/>
                      <w:marBottom w:val="0"/>
                      <w:divBdr>
                        <w:top w:val="none" w:sz="0" w:space="0" w:color="auto"/>
                        <w:left w:val="none" w:sz="0" w:space="0" w:color="auto"/>
                        <w:bottom w:val="none" w:sz="0" w:space="0" w:color="auto"/>
                        <w:right w:val="none" w:sz="0" w:space="0" w:color="auto"/>
                      </w:divBdr>
                    </w:div>
                  </w:divsChild>
                </w:div>
                <w:div w:id="218588729">
                  <w:marLeft w:val="0"/>
                  <w:marRight w:val="0"/>
                  <w:marTop w:val="0"/>
                  <w:marBottom w:val="0"/>
                  <w:divBdr>
                    <w:top w:val="none" w:sz="0" w:space="0" w:color="auto"/>
                    <w:left w:val="none" w:sz="0" w:space="0" w:color="auto"/>
                    <w:bottom w:val="none" w:sz="0" w:space="0" w:color="auto"/>
                    <w:right w:val="none" w:sz="0" w:space="0" w:color="auto"/>
                  </w:divBdr>
                  <w:divsChild>
                    <w:div w:id="190535863">
                      <w:marLeft w:val="0"/>
                      <w:marRight w:val="0"/>
                      <w:marTop w:val="0"/>
                      <w:marBottom w:val="0"/>
                      <w:divBdr>
                        <w:top w:val="none" w:sz="0" w:space="0" w:color="auto"/>
                        <w:left w:val="none" w:sz="0" w:space="0" w:color="auto"/>
                        <w:bottom w:val="none" w:sz="0" w:space="0" w:color="auto"/>
                        <w:right w:val="none" w:sz="0" w:space="0" w:color="auto"/>
                      </w:divBdr>
                    </w:div>
                  </w:divsChild>
                </w:div>
                <w:div w:id="805317014">
                  <w:marLeft w:val="0"/>
                  <w:marRight w:val="0"/>
                  <w:marTop w:val="0"/>
                  <w:marBottom w:val="0"/>
                  <w:divBdr>
                    <w:top w:val="none" w:sz="0" w:space="0" w:color="auto"/>
                    <w:left w:val="none" w:sz="0" w:space="0" w:color="auto"/>
                    <w:bottom w:val="none" w:sz="0" w:space="0" w:color="auto"/>
                    <w:right w:val="none" w:sz="0" w:space="0" w:color="auto"/>
                  </w:divBdr>
                  <w:divsChild>
                    <w:div w:id="1139110484">
                      <w:marLeft w:val="0"/>
                      <w:marRight w:val="0"/>
                      <w:marTop w:val="0"/>
                      <w:marBottom w:val="0"/>
                      <w:divBdr>
                        <w:top w:val="none" w:sz="0" w:space="0" w:color="auto"/>
                        <w:left w:val="none" w:sz="0" w:space="0" w:color="auto"/>
                        <w:bottom w:val="none" w:sz="0" w:space="0" w:color="auto"/>
                        <w:right w:val="none" w:sz="0" w:space="0" w:color="auto"/>
                      </w:divBdr>
                    </w:div>
                  </w:divsChild>
                </w:div>
                <w:div w:id="718670443">
                  <w:marLeft w:val="0"/>
                  <w:marRight w:val="0"/>
                  <w:marTop w:val="0"/>
                  <w:marBottom w:val="0"/>
                  <w:divBdr>
                    <w:top w:val="none" w:sz="0" w:space="0" w:color="auto"/>
                    <w:left w:val="none" w:sz="0" w:space="0" w:color="auto"/>
                    <w:bottom w:val="none" w:sz="0" w:space="0" w:color="auto"/>
                    <w:right w:val="none" w:sz="0" w:space="0" w:color="auto"/>
                  </w:divBdr>
                  <w:divsChild>
                    <w:div w:id="1690719235">
                      <w:marLeft w:val="0"/>
                      <w:marRight w:val="0"/>
                      <w:marTop w:val="0"/>
                      <w:marBottom w:val="0"/>
                      <w:divBdr>
                        <w:top w:val="none" w:sz="0" w:space="0" w:color="auto"/>
                        <w:left w:val="none" w:sz="0" w:space="0" w:color="auto"/>
                        <w:bottom w:val="none" w:sz="0" w:space="0" w:color="auto"/>
                        <w:right w:val="none" w:sz="0" w:space="0" w:color="auto"/>
                      </w:divBdr>
                    </w:div>
                  </w:divsChild>
                </w:div>
                <w:div w:id="723211947">
                  <w:marLeft w:val="0"/>
                  <w:marRight w:val="0"/>
                  <w:marTop w:val="0"/>
                  <w:marBottom w:val="0"/>
                  <w:divBdr>
                    <w:top w:val="none" w:sz="0" w:space="0" w:color="auto"/>
                    <w:left w:val="none" w:sz="0" w:space="0" w:color="auto"/>
                    <w:bottom w:val="none" w:sz="0" w:space="0" w:color="auto"/>
                    <w:right w:val="none" w:sz="0" w:space="0" w:color="auto"/>
                  </w:divBdr>
                  <w:divsChild>
                    <w:div w:id="1174759993">
                      <w:marLeft w:val="0"/>
                      <w:marRight w:val="0"/>
                      <w:marTop w:val="0"/>
                      <w:marBottom w:val="0"/>
                      <w:divBdr>
                        <w:top w:val="none" w:sz="0" w:space="0" w:color="auto"/>
                        <w:left w:val="none" w:sz="0" w:space="0" w:color="auto"/>
                        <w:bottom w:val="none" w:sz="0" w:space="0" w:color="auto"/>
                        <w:right w:val="none" w:sz="0" w:space="0" w:color="auto"/>
                      </w:divBdr>
                    </w:div>
                  </w:divsChild>
                </w:div>
                <w:div w:id="203256130">
                  <w:marLeft w:val="0"/>
                  <w:marRight w:val="0"/>
                  <w:marTop w:val="0"/>
                  <w:marBottom w:val="0"/>
                  <w:divBdr>
                    <w:top w:val="none" w:sz="0" w:space="0" w:color="auto"/>
                    <w:left w:val="none" w:sz="0" w:space="0" w:color="auto"/>
                    <w:bottom w:val="none" w:sz="0" w:space="0" w:color="auto"/>
                    <w:right w:val="none" w:sz="0" w:space="0" w:color="auto"/>
                  </w:divBdr>
                  <w:divsChild>
                    <w:div w:id="241721771">
                      <w:marLeft w:val="0"/>
                      <w:marRight w:val="0"/>
                      <w:marTop w:val="0"/>
                      <w:marBottom w:val="0"/>
                      <w:divBdr>
                        <w:top w:val="none" w:sz="0" w:space="0" w:color="auto"/>
                        <w:left w:val="none" w:sz="0" w:space="0" w:color="auto"/>
                        <w:bottom w:val="none" w:sz="0" w:space="0" w:color="auto"/>
                        <w:right w:val="none" w:sz="0" w:space="0" w:color="auto"/>
                      </w:divBdr>
                    </w:div>
                  </w:divsChild>
                </w:div>
                <w:div w:id="840698538">
                  <w:marLeft w:val="0"/>
                  <w:marRight w:val="0"/>
                  <w:marTop w:val="0"/>
                  <w:marBottom w:val="0"/>
                  <w:divBdr>
                    <w:top w:val="none" w:sz="0" w:space="0" w:color="auto"/>
                    <w:left w:val="none" w:sz="0" w:space="0" w:color="auto"/>
                    <w:bottom w:val="none" w:sz="0" w:space="0" w:color="auto"/>
                    <w:right w:val="none" w:sz="0" w:space="0" w:color="auto"/>
                  </w:divBdr>
                  <w:divsChild>
                    <w:div w:id="373504349">
                      <w:marLeft w:val="0"/>
                      <w:marRight w:val="0"/>
                      <w:marTop w:val="0"/>
                      <w:marBottom w:val="0"/>
                      <w:divBdr>
                        <w:top w:val="none" w:sz="0" w:space="0" w:color="auto"/>
                        <w:left w:val="none" w:sz="0" w:space="0" w:color="auto"/>
                        <w:bottom w:val="none" w:sz="0" w:space="0" w:color="auto"/>
                        <w:right w:val="none" w:sz="0" w:space="0" w:color="auto"/>
                      </w:divBdr>
                    </w:div>
                  </w:divsChild>
                </w:div>
                <w:div w:id="225452368">
                  <w:marLeft w:val="0"/>
                  <w:marRight w:val="0"/>
                  <w:marTop w:val="0"/>
                  <w:marBottom w:val="0"/>
                  <w:divBdr>
                    <w:top w:val="none" w:sz="0" w:space="0" w:color="auto"/>
                    <w:left w:val="none" w:sz="0" w:space="0" w:color="auto"/>
                    <w:bottom w:val="none" w:sz="0" w:space="0" w:color="auto"/>
                    <w:right w:val="none" w:sz="0" w:space="0" w:color="auto"/>
                  </w:divBdr>
                  <w:divsChild>
                    <w:div w:id="604656206">
                      <w:marLeft w:val="0"/>
                      <w:marRight w:val="0"/>
                      <w:marTop w:val="0"/>
                      <w:marBottom w:val="0"/>
                      <w:divBdr>
                        <w:top w:val="none" w:sz="0" w:space="0" w:color="auto"/>
                        <w:left w:val="none" w:sz="0" w:space="0" w:color="auto"/>
                        <w:bottom w:val="none" w:sz="0" w:space="0" w:color="auto"/>
                        <w:right w:val="none" w:sz="0" w:space="0" w:color="auto"/>
                      </w:divBdr>
                    </w:div>
                  </w:divsChild>
                </w:div>
                <w:div w:id="1119374345">
                  <w:marLeft w:val="0"/>
                  <w:marRight w:val="0"/>
                  <w:marTop w:val="0"/>
                  <w:marBottom w:val="0"/>
                  <w:divBdr>
                    <w:top w:val="none" w:sz="0" w:space="0" w:color="auto"/>
                    <w:left w:val="none" w:sz="0" w:space="0" w:color="auto"/>
                    <w:bottom w:val="none" w:sz="0" w:space="0" w:color="auto"/>
                    <w:right w:val="none" w:sz="0" w:space="0" w:color="auto"/>
                  </w:divBdr>
                  <w:divsChild>
                    <w:div w:id="310794728">
                      <w:marLeft w:val="0"/>
                      <w:marRight w:val="0"/>
                      <w:marTop w:val="0"/>
                      <w:marBottom w:val="0"/>
                      <w:divBdr>
                        <w:top w:val="none" w:sz="0" w:space="0" w:color="auto"/>
                        <w:left w:val="none" w:sz="0" w:space="0" w:color="auto"/>
                        <w:bottom w:val="none" w:sz="0" w:space="0" w:color="auto"/>
                        <w:right w:val="none" w:sz="0" w:space="0" w:color="auto"/>
                      </w:divBdr>
                    </w:div>
                  </w:divsChild>
                </w:div>
                <w:div w:id="1727989967">
                  <w:marLeft w:val="0"/>
                  <w:marRight w:val="0"/>
                  <w:marTop w:val="0"/>
                  <w:marBottom w:val="0"/>
                  <w:divBdr>
                    <w:top w:val="none" w:sz="0" w:space="0" w:color="auto"/>
                    <w:left w:val="none" w:sz="0" w:space="0" w:color="auto"/>
                    <w:bottom w:val="none" w:sz="0" w:space="0" w:color="auto"/>
                    <w:right w:val="none" w:sz="0" w:space="0" w:color="auto"/>
                  </w:divBdr>
                  <w:divsChild>
                    <w:div w:id="126514370">
                      <w:marLeft w:val="0"/>
                      <w:marRight w:val="0"/>
                      <w:marTop w:val="0"/>
                      <w:marBottom w:val="0"/>
                      <w:divBdr>
                        <w:top w:val="none" w:sz="0" w:space="0" w:color="auto"/>
                        <w:left w:val="none" w:sz="0" w:space="0" w:color="auto"/>
                        <w:bottom w:val="none" w:sz="0" w:space="0" w:color="auto"/>
                        <w:right w:val="none" w:sz="0" w:space="0" w:color="auto"/>
                      </w:divBdr>
                    </w:div>
                  </w:divsChild>
                </w:div>
                <w:div w:id="2139103834">
                  <w:marLeft w:val="0"/>
                  <w:marRight w:val="0"/>
                  <w:marTop w:val="0"/>
                  <w:marBottom w:val="0"/>
                  <w:divBdr>
                    <w:top w:val="none" w:sz="0" w:space="0" w:color="auto"/>
                    <w:left w:val="none" w:sz="0" w:space="0" w:color="auto"/>
                    <w:bottom w:val="none" w:sz="0" w:space="0" w:color="auto"/>
                    <w:right w:val="none" w:sz="0" w:space="0" w:color="auto"/>
                  </w:divBdr>
                  <w:divsChild>
                    <w:div w:id="21365717">
                      <w:marLeft w:val="0"/>
                      <w:marRight w:val="0"/>
                      <w:marTop w:val="0"/>
                      <w:marBottom w:val="0"/>
                      <w:divBdr>
                        <w:top w:val="none" w:sz="0" w:space="0" w:color="auto"/>
                        <w:left w:val="none" w:sz="0" w:space="0" w:color="auto"/>
                        <w:bottom w:val="none" w:sz="0" w:space="0" w:color="auto"/>
                        <w:right w:val="none" w:sz="0" w:space="0" w:color="auto"/>
                      </w:divBdr>
                    </w:div>
                  </w:divsChild>
                </w:div>
                <w:div w:id="1919514357">
                  <w:marLeft w:val="0"/>
                  <w:marRight w:val="0"/>
                  <w:marTop w:val="0"/>
                  <w:marBottom w:val="0"/>
                  <w:divBdr>
                    <w:top w:val="none" w:sz="0" w:space="0" w:color="auto"/>
                    <w:left w:val="none" w:sz="0" w:space="0" w:color="auto"/>
                    <w:bottom w:val="none" w:sz="0" w:space="0" w:color="auto"/>
                    <w:right w:val="none" w:sz="0" w:space="0" w:color="auto"/>
                  </w:divBdr>
                  <w:divsChild>
                    <w:div w:id="2029484891">
                      <w:marLeft w:val="0"/>
                      <w:marRight w:val="0"/>
                      <w:marTop w:val="0"/>
                      <w:marBottom w:val="0"/>
                      <w:divBdr>
                        <w:top w:val="none" w:sz="0" w:space="0" w:color="auto"/>
                        <w:left w:val="none" w:sz="0" w:space="0" w:color="auto"/>
                        <w:bottom w:val="none" w:sz="0" w:space="0" w:color="auto"/>
                        <w:right w:val="none" w:sz="0" w:space="0" w:color="auto"/>
                      </w:divBdr>
                    </w:div>
                  </w:divsChild>
                </w:div>
                <w:div w:id="1699506995">
                  <w:marLeft w:val="0"/>
                  <w:marRight w:val="0"/>
                  <w:marTop w:val="0"/>
                  <w:marBottom w:val="0"/>
                  <w:divBdr>
                    <w:top w:val="none" w:sz="0" w:space="0" w:color="auto"/>
                    <w:left w:val="none" w:sz="0" w:space="0" w:color="auto"/>
                    <w:bottom w:val="none" w:sz="0" w:space="0" w:color="auto"/>
                    <w:right w:val="none" w:sz="0" w:space="0" w:color="auto"/>
                  </w:divBdr>
                  <w:divsChild>
                    <w:div w:id="818233071">
                      <w:marLeft w:val="0"/>
                      <w:marRight w:val="0"/>
                      <w:marTop w:val="0"/>
                      <w:marBottom w:val="0"/>
                      <w:divBdr>
                        <w:top w:val="none" w:sz="0" w:space="0" w:color="auto"/>
                        <w:left w:val="none" w:sz="0" w:space="0" w:color="auto"/>
                        <w:bottom w:val="none" w:sz="0" w:space="0" w:color="auto"/>
                        <w:right w:val="none" w:sz="0" w:space="0" w:color="auto"/>
                      </w:divBdr>
                    </w:div>
                  </w:divsChild>
                </w:div>
                <w:div w:id="651452267">
                  <w:marLeft w:val="0"/>
                  <w:marRight w:val="0"/>
                  <w:marTop w:val="0"/>
                  <w:marBottom w:val="0"/>
                  <w:divBdr>
                    <w:top w:val="none" w:sz="0" w:space="0" w:color="auto"/>
                    <w:left w:val="none" w:sz="0" w:space="0" w:color="auto"/>
                    <w:bottom w:val="none" w:sz="0" w:space="0" w:color="auto"/>
                    <w:right w:val="none" w:sz="0" w:space="0" w:color="auto"/>
                  </w:divBdr>
                  <w:divsChild>
                    <w:div w:id="1004669847">
                      <w:marLeft w:val="0"/>
                      <w:marRight w:val="0"/>
                      <w:marTop w:val="0"/>
                      <w:marBottom w:val="0"/>
                      <w:divBdr>
                        <w:top w:val="none" w:sz="0" w:space="0" w:color="auto"/>
                        <w:left w:val="none" w:sz="0" w:space="0" w:color="auto"/>
                        <w:bottom w:val="none" w:sz="0" w:space="0" w:color="auto"/>
                        <w:right w:val="none" w:sz="0" w:space="0" w:color="auto"/>
                      </w:divBdr>
                    </w:div>
                  </w:divsChild>
                </w:div>
                <w:div w:id="1985815826">
                  <w:marLeft w:val="0"/>
                  <w:marRight w:val="0"/>
                  <w:marTop w:val="0"/>
                  <w:marBottom w:val="0"/>
                  <w:divBdr>
                    <w:top w:val="none" w:sz="0" w:space="0" w:color="auto"/>
                    <w:left w:val="none" w:sz="0" w:space="0" w:color="auto"/>
                    <w:bottom w:val="none" w:sz="0" w:space="0" w:color="auto"/>
                    <w:right w:val="none" w:sz="0" w:space="0" w:color="auto"/>
                  </w:divBdr>
                  <w:divsChild>
                    <w:div w:id="1060594718">
                      <w:marLeft w:val="0"/>
                      <w:marRight w:val="0"/>
                      <w:marTop w:val="0"/>
                      <w:marBottom w:val="0"/>
                      <w:divBdr>
                        <w:top w:val="none" w:sz="0" w:space="0" w:color="auto"/>
                        <w:left w:val="none" w:sz="0" w:space="0" w:color="auto"/>
                        <w:bottom w:val="none" w:sz="0" w:space="0" w:color="auto"/>
                        <w:right w:val="none" w:sz="0" w:space="0" w:color="auto"/>
                      </w:divBdr>
                    </w:div>
                  </w:divsChild>
                </w:div>
                <w:div w:id="23558417">
                  <w:marLeft w:val="0"/>
                  <w:marRight w:val="0"/>
                  <w:marTop w:val="0"/>
                  <w:marBottom w:val="0"/>
                  <w:divBdr>
                    <w:top w:val="none" w:sz="0" w:space="0" w:color="auto"/>
                    <w:left w:val="none" w:sz="0" w:space="0" w:color="auto"/>
                    <w:bottom w:val="none" w:sz="0" w:space="0" w:color="auto"/>
                    <w:right w:val="none" w:sz="0" w:space="0" w:color="auto"/>
                  </w:divBdr>
                  <w:divsChild>
                    <w:div w:id="1200624084">
                      <w:marLeft w:val="0"/>
                      <w:marRight w:val="0"/>
                      <w:marTop w:val="0"/>
                      <w:marBottom w:val="0"/>
                      <w:divBdr>
                        <w:top w:val="none" w:sz="0" w:space="0" w:color="auto"/>
                        <w:left w:val="none" w:sz="0" w:space="0" w:color="auto"/>
                        <w:bottom w:val="none" w:sz="0" w:space="0" w:color="auto"/>
                        <w:right w:val="none" w:sz="0" w:space="0" w:color="auto"/>
                      </w:divBdr>
                    </w:div>
                  </w:divsChild>
                </w:div>
                <w:div w:id="1723752716">
                  <w:marLeft w:val="0"/>
                  <w:marRight w:val="0"/>
                  <w:marTop w:val="0"/>
                  <w:marBottom w:val="0"/>
                  <w:divBdr>
                    <w:top w:val="none" w:sz="0" w:space="0" w:color="auto"/>
                    <w:left w:val="none" w:sz="0" w:space="0" w:color="auto"/>
                    <w:bottom w:val="none" w:sz="0" w:space="0" w:color="auto"/>
                    <w:right w:val="none" w:sz="0" w:space="0" w:color="auto"/>
                  </w:divBdr>
                  <w:divsChild>
                    <w:div w:id="565651038">
                      <w:marLeft w:val="0"/>
                      <w:marRight w:val="0"/>
                      <w:marTop w:val="0"/>
                      <w:marBottom w:val="0"/>
                      <w:divBdr>
                        <w:top w:val="none" w:sz="0" w:space="0" w:color="auto"/>
                        <w:left w:val="none" w:sz="0" w:space="0" w:color="auto"/>
                        <w:bottom w:val="none" w:sz="0" w:space="0" w:color="auto"/>
                        <w:right w:val="none" w:sz="0" w:space="0" w:color="auto"/>
                      </w:divBdr>
                    </w:div>
                  </w:divsChild>
                </w:div>
                <w:div w:id="816065981">
                  <w:marLeft w:val="0"/>
                  <w:marRight w:val="0"/>
                  <w:marTop w:val="0"/>
                  <w:marBottom w:val="0"/>
                  <w:divBdr>
                    <w:top w:val="none" w:sz="0" w:space="0" w:color="auto"/>
                    <w:left w:val="none" w:sz="0" w:space="0" w:color="auto"/>
                    <w:bottom w:val="none" w:sz="0" w:space="0" w:color="auto"/>
                    <w:right w:val="none" w:sz="0" w:space="0" w:color="auto"/>
                  </w:divBdr>
                  <w:divsChild>
                    <w:div w:id="843394586">
                      <w:marLeft w:val="0"/>
                      <w:marRight w:val="0"/>
                      <w:marTop w:val="0"/>
                      <w:marBottom w:val="0"/>
                      <w:divBdr>
                        <w:top w:val="none" w:sz="0" w:space="0" w:color="auto"/>
                        <w:left w:val="none" w:sz="0" w:space="0" w:color="auto"/>
                        <w:bottom w:val="none" w:sz="0" w:space="0" w:color="auto"/>
                        <w:right w:val="none" w:sz="0" w:space="0" w:color="auto"/>
                      </w:divBdr>
                    </w:div>
                  </w:divsChild>
                </w:div>
                <w:div w:id="1464688905">
                  <w:marLeft w:val="0"/>
                  <w:marRight w:val="0"/>
                  <w:marTop w:val="0"/>
                  <w:marBottom w:val="0"/>
                  <w:divBdr>
                    <w:top w:val="none" w:sz="0" w:space="0" w:color="auto"/>
                    <w:left w:val="none" w:sz="0" w:space="0" w:color="auto"/>
                    <w:bottom w:val="none" w:sz="0" w:space="0" w:color="auto"/>
                    <w:right w:val="none" w:sz="0" w:space="0" w:color="auto"/>
                  </w:divBdr>
                  <w:divsChild>
                    <w:div w:id="1073770189">
                      <w:marLeft w:val="0"/>
                      <w:marRight w:val="0"/>
                      <w:marTop w:val="0"/>
                      <w:marBottom w:val="0"/>
                      <w:divBdr>
                        <w:top w:val="none" w:sz="0" w:space="0" w:color="auto"/>
                        <w:left w:val="none" w:sz="0" w:space="0" w:color="auto"/>
                        <w:bottom w:val="none" w:sz="0" w:space="0" w:color="auto"/>
                        <w:right w:val="none" w:sz="0" w:space="0" w:color="auto"/>
                      </w:divBdr>
                    </w:div>
                  </w:divsChild>
                </w:div>
                <w:div w:id="883062282">
                  <w:marLeft w:val="0"/>
                  <w:marRight w:val="0"/>
                  <w:marTop w:val="0"/>
                  <w:marBottom w:val="0"/>
                  <w:divBdr>
                    <w:top w:val="none" w:sz="0" w:space="0" w:color="auto"/>
                    <w:left w:val="none" w:sz="0" w:space="0" w:color="auto"/>
                    <w:bottom w:val="none" w:sz="0" w:space="0" w:color="auto"/>
                    <w:right w:val="none" w:sz="0" w:space="0" w:color="auto"/>
                  </w:divBdr>
                  <w:divsChild>
                    <w:div w:id="1257132216">
                      <w:marLeft w:val="0"/>
                      <w:marRight w:val="0"/>
                      <w:marTop w:val="0"/>
                      <w:marBottom w:val="0"/>
                      <w:divBdr>
                        <w:top w:val="none" w:sz="0" w:space="0" w:color="auto"/>
                        <w:left w:val="none" w:sz="0" w:space="0" w:color="auto"/>
                        <w:bottom w:val="none" w:sz="0" w:space="0" w:color="auto"/>
                        <w:right w:val="none" w:sz="0" w:space="0" w:color="auto"/>
                      </w:divBdr>
                    </w:div>
                  </w:divsChild>
                </w:div>
                <w:div w:id="1909413217">
                  <w:marLeft w:val="0"/>
                  <w:marRight w:val="0"/>
                  <w:marTop w:val="0"/>
                  <w:marBottom w:val="0"/>
                  <w:divBdr>
                    <w:top w:val="none" w:sz="0" w:space="0" w:color="auto"/>
                    <w:left w:val="none" w:sz="0" w:space="0" w:color="auto"/>
                    <w:bottom w:val="none" w:sz="0" w:space="0" w:color="auto"/>
                    <w:right w:val="none" w:sz="0" w:space="0" w:color="auto"/>
                  </w:divBdr>
                  <w:divsChild>
                    <w:div w:id="2125729846">
                      <w:marLeft w:val="0"/>
                      <w:marRight w:val="0"/>
                      <w:marTop w:val="0"/>
                      <w:marBottom w:val="0"/>
                      <w:divBdr>
                        <w:top w:val="none" w:sz="0" w:space="0" w:color="auto"/>
                        <w:left w:val="none" w:sz="0" w:space="0" w:color="auto"/>
                        <w:bottom w:val="none" w:sz="0" w:space="0" w:color="auto"/>
                        <w:right w:val="none" w:sz="0" w:space="0" w:color="auto"/>
                      </w:divBdr>
                    </w:div>
                  </w:divsChild>
                </w:div>
                <w:div w:id="282032573">
                  <w:marLeft w:val="0"/>
                  <w:marRight w:val="0"/>
                  <w:marTop w:val="0"/>
                  <w:marBottom w:val="0"/>
                  <w:divBdr>
                    <w:top w:val="none" w:sz="0" w:space="0" w:color="auto"/>
                    <w:left w:val="none" w:sz="0" w:space="0" w:color="auto"/>
                    <w:bottom w:val="none" w:sz="0" w:space="0" w:color="auto"/>
                    <w:right w:val="none" w:sz="0" w:space="0" w:color="auto"/>
                  </w:divBdr>
                  <w:divsChild>
                    <w:div w:id="2045204530">
                      <w:marLeft w:val="0"/>
                      <w:marRight w:val="0"/>
                      <w:marTop w:val="0"/>
                      <w:marBottom w:val="0"/>
                      <w:divBdr>
                        <w:top w:val="none" w:sz="0" w:space="0" w:color="auto"/>
                        <w:left w:val="none" w:sz="0" w:space="0" w:color="auto"/>
                        <w:bottom w:val="none" w:sz="0" w:space="0" w:color="auto"/>
                        <w:right w:val="none" w:sz="0" w:space="0" w:color="auto"/>
                      </w:divBdr>
                    </w:div>
                  </w:divsChild>
                </w:div>
                <w:div w:id="442774894">
                  <w:marLeft w:val="0"/>
                  <w:marRight w:val="0"/>
                  <w:marTop w:val="0"/>
                  <w:marBottom w:val="0"/>
                  <w:divBdr>
                    <w:top w:val="none" w:sz="0" w:space="0" w:color="auto"/>
                    <w:left w:val="none" w:sz="0" w:space="0" w:color="auto"/>
                    <w:bottom w:val="none" w:sz="0" w:space="0" w:color="auto"/>
                    <w:right w:val="none" w:sz="0" w:space="0" w:color="auto"/>
                  </w:divBdr>
                  <w:divsChild>
                    <w:div w:id="1778015236">
                      <w:marLeft w:val="0"/>
                      <w:marRight w:val="0"/>
                      <w:marTop w:val="0"/>
                      <w:marBottom w:val="0"/>
                      <w:divBdr>
                        <w:top w:val="none" w:sz="0" w:space="0" w:color="auto"/>
                        <w:left w:val="none" w:sz="0" w:space="0" w:color="auto"/>
                        <w:bottom w:val="none" w:sz="0" w:space="0" w:color="auto"/>
                        <w:right w:val="none" w:sz="0" w:space="0" w:color="auto"/>
                      </w:divBdr>
                    </w:div>
                  </w:divsChild>
                </w:div>
                <w:div w:id="1956476523">
                  <w:marLeft w:val="0"/>
                  <w:marRight w:val="0"/>
                  <w:marTop w:val="0"/>
                  <w:marBottom w:val="0"/>
                  <w:divBdr>
                    <w:top w:val="none" w:sz="0" w:space="0" w:color="auto"/>
                    <w:left w:val="none" w:sz="0" w:space="0" w:color="auto"/>
                    <w:bottom w:val="none" w:sz="0" w:space="0" w:color="auto"/>
                    <w:right w:val="none" w:sz="0" w:space="0" w:color="auto"/>
                  </w:divBdr>
                  <w:divsChild>
                    <w:div w:id="1597909825">
                      <w:marLeft w:val="0"/>
                      <w:marRight w:val="0"/>
                      <w:marTop w:val="0"/>
                      <w:marBottom w:val="0"/>
                      <w:divBdr>
                        <w:top w:val="none" w:sz="0" w:space="0" w:color="auto"/>
                        <w:left w:val="none" w:sz="0" w:space="0" w:color="auto"/>
                        <w:bottom w:val="none" w:sz="0" w:space="0" w:color="auto"/>
                        <w:right w:val="none" w:sz="0" w:space="0" w:color="auto"/>
                      </w:divBdr>
                    </w:div>
                  </w:divsChild>
                </w:div>
                <w:div w:id="1791432816">
                  <w:marLeft w:val="0"/>
                  <w:marRight w:val="0"/>
                  <w:marTop w:val="0"/>
                  <w:marBottom w:val="0"/>
                  <w:divBdr>
                    <w:top w:val="none" w:sz="0" w:space="0" w:color="auto"/>
                    <w:left w:val="none" w:sz="0" w:space="0" w:color="auto"/>
                    <w:bottom w:val="none" w:sz="0" w:space="0" w:color="auto"/>
                    <w:right w:val="none" w:sz="0" w:space="0" w:color="auto"/>
                  </w:divBdr>
                  <w:divsChild>
                    <w:div w:id="23543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333936">
          <w:marLeft w:val="0"/>
          <w:marRight w:val="0"/>
          <w:marTop w:val="0"/>
          <w:marBottom w:val="0"/>
          <w:divBdr>
            <w:top w:val="none" w:sz="0" w:space="0" w:color="auto"/>
            <w:left w:val="none" w:sz="0" w:space="0" w:color="auto"/>
            <w:bottom w:val="none" w:sz="0" w:space="0" w:color="auto"/>
            <w:right w:val="none" w:sz="0" w:space="0" w:color="auto"/>
          </w:divBdr>
        </w:div>
        <w:div w:id="2125226599">
          <w:marLeft w:val="0"/>
          <w:marRight w:val="0"/>
          <w:marTop w:val="0"/>
          <w:marBottom w:val="0"/>
          <w:divBdr>
            <w:top w:val="none" w:sz="0" w:space="0" w:color="auto"/>
            <w:left w:val="none" w:sz="0" w:space="0" w:color="auto"/>
            <w:bottom w:val="none" w:sz="0" w:space="0" w:color="auto"/>
            <w:right w:val="none" w:sz="0" w:space="0" w:color="auto"/>
          </w:divBdr>
        </w:div>
        <w:div w:id="1086194370">
          <w:marLeft w:val="0"/>
          <w:marRight w:val="0"/>
          <w:marTop w:val="0"/>
          <w:marBottom w:val="0"/>
          <w:divBdr>
            <w:top w:val="none" w:sz="0" w:space="0" w:color="auto"/>
            <w:left w:val="none" w:sz="0" w:space="0" w:color="auto"/>
            <w:bottom w:val="none" w:sz="0" w:space="0" w:color="auto"/>
            <w:right w:val="none" w:sz="0" w:space="0" w:color="auto"/>
          </w:divBdr>
        </w:div>
        <w:div w:id="1259673734">
          <w:marLeft w:val="0"/>
          <w:marRight w:val="0"/>
          <w:marTop w:val="0"/>
          <w:marBottom w:val="0"/>
          <w:divBdr>
            <w:top w:val="none" w:sz="0" w:space="0" w:color="auto"/>
            <w:left w:val="none" w:sz="0" w:space="0" w:color="auto"/>
            <w:bottom w:val="none" w:sz="0" w:space="0" w:color="auto"/>
            <w:right w:val="none" w:sz="0" w:space="0" w:color="auto"/>
          </w:divBdr>
        </w:div>
        <w:div w:id="1381827381">
          <w:marLeft w:val="0"/>
          <w:marRight w:val="0"/>
          <w:marTop w:val="0"/>
          <w:marBottom w:val="0"/>
          <w:divBdr>
            <w:top w:val="none" w:sz="0" w:space="0" w:color="auto"/>
            <w:left w:val="none" w:sz="0" w:space="0" w:color="auto"/>
            <w:bottom w:val="none" w:sz="0" w:space="0" w:color="auto"/>
            <w:right w:val="none" w:sz="0" w:space="0" w:color="auto"/>
          </w:divBdr>
        </w:div>
        <w:div w:id="2047948861">
          <w:marLeft w:val="0"/>
          <w:marRight w:val="0"/>
          <w:marTop w:val="0"/>
          <w:marBottom w:val="0"/>
          <w:divBdr>
            <w:top w:val="none" w:sz="0" w:space="0" w:color="auto"/>
            <w:left w:val="none" w:sz="0" w:space="0" w:color="auto"/>
            <w:bottom w:val="none" w:sz="0" w:space="0" w:color="auto"/>
            <w:right w:val="none" w:sz="0" w:space="0" w:color="auto"/>
          </w:divBdr>
          <w:divsChild>
            <w:div w:id="1055156978">
              <w:marLeft w:val="-75"/>
              <w:marRight w:val="0"/>
              <w:marTop w:val="30"/>
              <w:marBottom w:val="30"/>
              <w:divBdr>
                <w:top w:val="none" w:sz="0" w:space="0" w:color="auto"/>
                <w:left w:val="none" w:sz="0" w:space="0" w:color="auto"/>
                <w:bottom w:val="none" w:sz="0" w:space="0" w:color="auto"/>
                <w:right w:val="none" w:sz="0" w:space="0" w:color="auto"/>
              </w:divBdr>
              <w:divsChild>
                <w:div w:id="831481095">
                  <w:marLeft w:val="0"/>
                  <w:marRight w:val="0"/>
                  <w:marTop w:val="0"/>
                  <w:marBottom w:val="0"/>
                  <w:divBdr>
                    <w:top w:val="none" w:sz="0" w:space="0" w:color="auto"/>
                    <w:left w:val="none" w:sz="0" w:space="0" w:color="auto"/>
                    <w:bottom w:val="none" w:sz="0" w:space="0" w:color="auto"/>
                    <w:right w:val="none" w:sz="0" w:space="0" w:color="auto"/>
                  </w:divBdr>
                  <w:divsChild>
                    <w:div w:id="171452700">
                      <w:marLeft w:val="0"/>
                      <w:marRight w:val="0"/>
                      <w:marTop w:val="0"/>
                      <w:marBottom w:val="0"/>
                      <w:divBdr>
                        <w:top w:val="none" w:sz="0" w:space="0" w:color="auto"/>
                        <w:left w:val="none" w:sz="0" w:space="0" w:color="auto"/>
                        <w:bottom w:val="none" w:sz="0" w:space="0" w:color="auto"/>
                        <w:right w:val="none" w:sz="0" w:space="0" w:color="auto"/>
                      </w:divBdr>
                    </w:div>
                  </w:divsChild>
                </w:div>
                <w:div w:id="418211770">
                  <w:marLeft w:val="0"/>
                  <w:marRight w:val="0"/>
                  <w:marTop w:val="0"/>
                  <w:marBottom w:val="0"/>
                  <w:divBdr>
                    <w:top w:val="none" w:sz="0" w:space="0" w:color="auto"/>
                    <w:left w:val="none" w:sz="0" w:space="0" w:color="auto"/>
                    <w:bottom w:val="none" w:sz="0" w:space="0" w:color="auto"/>
                    <w:right w:val="none" w:sz="0" w:space="0" w:color="auto"/>
                  </w:divBdr>
                  <w:divsChild>
                    <w:div w:id="1966739354">
                      <w:marLeft w:val="0"/>
                      <w:marRight w:val="0"/>
                      <w:marTop w:val="0"/>
                      <w:marBottom w:val="0"/>
                      <w:divBdr>
                        <w:top w:val="none" w:sz="0" w:space="0" w:color="auto"/>
                        <w:left w:val="none" w:sz="0" w:space="0" w:color="auto"/>
                        <w:bottom w:val="none" w:sz="0" w:space="0" w:color="auto"/>
                        <w:right w:val="none" w:sz="0" w:space="0" w:color="auto"/>
                      </w:divBdr>
                    </w:div>
                  </w:divsChild>
                </w:div>
                <w:div w:id="2094083313">
                  <w:marLeft w:val="0"/>
                  <w:marRight w:val="0"/>
                  <w:marTop w:val="0"/>
                  <w:marBottom w:val="0"/>
                  <w:divBdr>
                    <w:top w:val="none" w:sz="0" w:space="0" w:color="auto"/>
                    <w:left w:val="none" w:sz="0" w:space="0" w:color="auto"/>
                    <w:bottom w:val="none" w:sz="0" w:space="0" w:color="auto"/>
                    <w:right w:val="none" w:sz="0" w:space="0" w:color="auto"/>
                  </w:divBdr>
                  <w:divsChild>
                    <w:div w:id="2109108652">
                      <w:marLeft w:val="0"/>
                      <w:marRight w:val="0"/>
                      <w:marTop w:val="0"/>
                      <w:marBottom w:val="0"/>
                      <w:divBdr>
                        <w:top w:val="none" w:sz="0" w:space="0" w:color="auto"/>
                        <w:left w:val="none" w:sz="0" w:space="0" w:color="auto"/>
                        <w:bottom w:val="none" w:sz="0" w:space="0" w:color="auto"/>
                        <w:right w:val="none" w:sz="0" w:space="0" w:color="auto"/>
                      </w:divBdr>
                    </w:div>
                  </w:divsChild>
                </w:div>
                <w:div w:id="1310748281">
                  <w:marLeft w:val="0"/>
                  <w:marRight w:val="0"/>
                  <w:marTop w:val="0"/>
                  <w:marBottom w:val="0"/>
                  <w:divBdr>
                    <w:top w:val="none" w:sz="0" w:space="0" w:color="auto"/>
                    <w:left w:val="none" w:sz="0" w:space="0" w:color="auto"/>
                    <w:bottom w:val="none" w:sz="0" w:space="0" w:color="auto"/>
                    <w:right w:val="none" w:sz="0" w:space="0" w:color="auto"/>
                  </w:divBdr>
                  <w:divsChild>
                    <w:div w:id="584145425">
                      <w:marLeft w:val="0"/>
                      <w:marRight w:val="0"/>
                      <w:marTop w:val="0"/>
                      <w:marBottom w:val="0"/>
                      <w:divBdr>
                        <w:top w:val="none" w:sz="0" w:space="0" w:color="auto"/>
                        <w:left w:val="none" w:sz="0" w:space="0" w:color="auto"/>
                        <w:bottom w:val="none" w:sz="0" w:space="0" w:color="auto"/>
                        <w:right w:val="none" w:sz="0" w:space="0" w:color="auto"/>
                      </w:divBdr>
                    </w:div>
                  </w:divsChild>
                </w:div>
                <w:div w:id="1308238807">
                  <w:marLeft w:val="0"/>
                  <w:marRight w:val="0"/>
                  <w:marTop w:val="0"/>
                  <w:marBottom w:val="0"/>
                  <w:divBdr>
                    <w:top w:val="none" w:sz="0" w:space="0" w:color="auto"/>
                    <w:left w:val="none" w:sz="0" w:space="0" w:color="auto"/>
                    <w:bottom w:val="none" w:sz="0" w:space="0" w:color="auto"/>
                    <w:right w:val="none" w:sz="0" w:space="0" w:color="auto"/>
                  </w:divBdr>
                  <w:divsChild>
                    <w:div w:id="792135102">
                      <w:marLeft w:val="0"/>
                      <w:marRight w:val="0"/>
                      <w:marTop w:val="0"/>
                      <w:marBottom w:val="0"/>
                      <w:divBdr>
                        <w:top w:val="none" w:sz="0" w:space="0" w:color="auto"/>
                        <w:left w:val="none" w:sz="0" w:space="0" w:color="auto"/>
                        <w:bottom w:val="none" w:sz="0" w:space="0" w:color="auto"/>
                        <w:right w:val="none" w:sz="0" w:space="0" w:color="auto"/>
                      </w:divBdr>
                    </w:div>
                  </w:divsChild>
                </w:div>
                <w:div w:id="129054930">
                  <w:marLeft w:val="0"/>
                  <w:marRight w:val="0"/>
                  <w:marTop w:val="0"/>
                  <w:marBottom w:val="0"/>
                  <w:divBdr>
                    <w:top w:val="none" w:sz="0" w:space="0" w:color="auto"/>
                    <w:left w:val="none" w:sz="0" w:space="0" w:color="auto"/>
                    <w:bottom w:val="none" w:sz="0" w:space="0" w:color="auto"/>
                    <w:right w:val="none" w:sz="0" w:space="0" w:color="auto"/>
                  </w:divBdr>
                  <w:divsChild>
                    <w:div w:id="1947689734">
                      <w:marLeft w:val="0"/>
                      <w:marRight w:val="0"/>
                      <w:marTop w:val="0"/>
                      <w:marBottom w:val="0"/>
                      <w:divBdr>
                        <w:top w:val="none" w:sz="0" w:space="0" w:color="auto"/>
                        <w:left w:val="none" w:sz="0" w:space="0" w:color="auto"/>
                        <w:bottom w:val="none" w:sz="0" w:space="0" w:color="auto"/>
                        <w:right w:val="none" w:sz="0" w:space="0" w:color="auto"/>
                      </w:divBdr>
                    </w:div>
                  </w:divsChild>
                </w:div>
                <w:div w:id="1159880658">
                  <w:marLeft w:val="0"/>
                  <w:marRight w:val="0"/>
                  <w:marTop w:val="0"/>
                  <w:marBottom w:val="0"/>
                  <w:divBdr>
                    <w:top w:val="none" w:sz="0" w:space="0" w:color="auto"/>
                    <w:left w:val="none" w:sz="0" w:space="0" w:color="auto"/>
                    <w:bottom w:val="none" w:sz="0" w:space="0" w:color="auto"/>
                    <w:right w:val="none" w:sz="0" w:space="0" w:color="auto"/>
                  </w:divBdr>
                  <w:divsChild>
                    <w:div w:id="1840998926">
                      <w:marLeft w:val="0"/>
                      <w:marRight w:val="0"/>
                      <w:marTop w:val="0"/>
                      <w:marBottom w:val="0"/>
                      <w:divBdr>
                        <w:top w:val="none" w:sz="0" w:space="0" w:color="auto"/>
                        <w:left w:val="none" w:sz="0" w:space="0" w:color="auto"/>
                        <w:bottom w:val="none" w:sz="0" w:space="0" w:color="auto"/>
                        <w:right w:val="none" w:sz="0" w:space="0" w:color="auto"/>
                      </w:divBdr>
                    </w:div>
                  </w:divsChild>
                </w:div>
                <w:div w:id="776755578">
                  <w:marLeft w:val="0"/>
                  <w:marRight w:val="0"/>
                  <w:marTop w:val="0"/>
                  <w:marBottom w:val="0"/>
                  <w:divBdr>
                    <w:top w:val="none" w:sz="0" w:space="0" w:color="auto"/>
                    <w:left w:val="none" w:sz="0" w:space="0" w:color="auto"/>
                    <w:bottom w:val="none" w:sz="0" w:space="0" w:color="auto"/>
                    <w:right w:val="none" w:sz="0" w:space="0" w:color="auto"/>
                  </w:divBdr>
                  <w:divsChild>
                    <w:div w:id="557058263">
                      <w:marLeft w:val="0"/>
                      <w:marRight w:val="0"/>
                      <w:marTop w:val="0"/>
                      <w:marBottom w:val="0"/>
                      <w:divBdr>
                        <w:top w:val="none" w:sz="0" w:space="0" w:color="auto"/>
                        <w:left w:val="none" w:sz="0" w:space="0" w:color="auto"/>
                        <w:bottom w:val="none" w:sz="0" w:space="0" w:color="auto"/>
                        <w:right w:val="none" w:sz="0" w:space="0" w:color="auto"/>
                      </w:divBdr>
                    </w:div>
                  </w:divsChild>
                </w:div>
                <w:div w:id="1303199181">
                  <w:marLeft w:val="0"/>
                  <w:marRight w:val="0"/>
                  <w:marTop w:val="0"/>
                  <w:marBottom w:val="0"/>
                  <w:divBdr>
                    <w:top w:val="none" w:sz="0" w:space="0" w:color="auto"/>
                    <w:left w:val="none" w:sz="0" w:space="0" w:color="auto"/>
                    <w:bottom w:val="none" w:sz="0" w:space="0" w:color="auto"/>
                    <w:right w:val="none" w:sz="0" w:space="0" w:color="auto"/>
                  </w:divBdr>
                  <w:divsChild>
                    <w:div w:id="1224372948">
                      <w:marLeft w:val="0"/>
                      <w:marRight w:val="0"/>
                      <w:marTop w:val="0"/>
                      <w:marBottom w:val="0"/>
                      <w:divBdr>
                        <w:top w:val="none" w:sz="0" w:space="0" w:color="auto"/>
                        <w:left w:val="none" w:sz="0" w:space="0" w:color="auto"/>
                        <w:bottom w:val="none" w:sz="0" w:space="0" w:color="auto"/>
                        <w:right w:val="none" w:sz="0" w:space="0" w:color="auto"/>
                      </w:divBdr>
                    </w:div>
                  </w:divsChild>
                </w:div>
                <w:div w:id="1987315849">
                  <w:marLeft w:val="0"/>
                  <w:marRight w:val="0"/>
                  <w:marTop w:val="0"/>
                  <w:marBottom w:val="0"/>
                  <w:divBdr>
                    <w:top w:val="none" w:sz="0" w:space="0" w:color="auto"/>
                    <w:left w:val="none" w:sz="0" w:space="0" w:color="auto"/>
                    <w:bottom w:val="none" w:sz="0" w:space="0" w:color="auto"/>
                    <w:right w:val="none" w:sz="0" w:space="0" w:color="auto"/>
                  </w:divBdr>
                  <w:divsChild>
                    <w:div w:id="2123524483">
                      <w:marLeft w:val="0"/>
                      <w:marRight w:val="0"/>
                      <w:marTop w:val="0"/>
                      <w:marBottom w:val="0"/>
                      <w:divBdr>
                        <w:top w:val="none" w:sz="0" w:space="0" w:color="auto"/>
                        <w:left w:val="none" w:sz="0" w:space="0" w:color="auto"/>
                        <w:bottom w:val="none" w:sz="0" w:space="0" w:color="auto"/>
                        <w:right w:val="none" w:sz="0" w:space="0" w:color="auto"/>
                      </w:divBdr>
                    </w:div>
                  </w:divsChild>
                </w:div>
                <w:div w:id="1952978286">
                  <w:marLeft w:val="0"/>
                  <w:marRight w:val="0"/>
                  <w:marTop w:val="0"/>
                  <w:marBottom w:val="0"/>
                  <w:divBdr>
                    <w:top w:val="none" w:sz="0" w:space="0" w:color="auto"/>
                    <w:left w:val="none" w:sz="0" w:space="0" w:color="auto"/>
                    <w:bottom w:val="none" w:sz="0" w:space="0" w:color="auto"/>
                    <w:right w:val="none" w:sz="0" w:space="0" w:color="auto"/>
                  </w:divBdr>
                  <w:divsChild>
                    <w:div w:id="1826891648">
                      <w:marLeft w:val="0"/>
                      <w:marRight w:val="0"/>
                      <w:marTop w:val="0"/>
                      <w:marBottom w:val="0"/>
                      <w:divBdr>
                        <w:top w:val="none" w:sz="0" w:space="0" w:color="auto"/>
                        <w:left w:val="none" w:sz="0" w:space="0" w:color="auto"/>
                        <w:bottom w:val="none" w:sz="0" w:space="0" w:color="auto"/>
                        <w:right w:val="none" w:sz="0" w:space="0" w:color="auto"/>
                      </w:divBdr>
                    </w:div>
                  </w:divsChild>
                </w:div>
                <w:div w:id="738862524">
                  <w:marLeft w:val="0"/>
                  <w:marRight w:val="0"/>
                  <w:marTop w:val="0"/>
                  <w:marBottom w:val="0"/>
                  <w:divBdr>
                    <w:top w:val="none" w:sz="0" w:space="0" w:color="auto"/>
                    <w:left w:val="none" w:sz="0" w:space="0" w:color="auto"/>
                    <w:bottom w:val="none" w:sz="0" w:space="0" w:color="auto"/>
                    <w:right w:val="none" w:sz="0" w:space="0" w:color="auto"/>
                  </w:divBdr>
                  <w:divsChild>
                    <w:div w:id="661935661">
                      <w:marLeft w:val="0"/>
                      <w:marRight w:val="0"/>
                      <w:marTop w:val="0"/>
                      <w:marBottom w:val="0"/>
                      <w:divBdr>
                        <w:top w:val="none" w:sz="0" w:space="0" w:color="auto"/>
                        <w:left w:val="none" w:sz="0" w:space="0" w:color="auto"/>
                        <w:bottom w:val="none" w:sz="0" w:space="0" w:color="auto"/>
                        <w:right w:val="none" w:sz="0" w:space="0" w:color="auto"/>
                      </w:divBdr>
                    </w:div>
                  </w:divsChild>
                </w:div>
                <w:div w:id="1013410223">
                  <w:marLeft w:val="0"/>
                  <w:marRight w:val="0"/>
                  <w:marTop w:val="0"/>
                  <w:marBottom w:val="0"/>
                  <w:divBdr>
                    <w:top w:val="none" w:sz="0" w:space="0" w:color="auto"/>
                    <w:left w:val="none" w:sz="0" w:space="0" w:color="auto"/>
                    <w:bottom w:val="none" w:sz="0" w:space="0" w:color="auto"/>
                    <w:right w:val="none" w:sz="0" w:space="0" w:color="auto"/>
                  </w:divBdr>
                  <w:divsChild>
                    <w:div w:id="962348755">
                      <w:marLeft w:val="0"/>
                      <w:marRight w:val="0"/>
                      <w:marTop w:val="0"/>
                      <w:marBottom w:val="0"/>
                      <w:divBdr>
                        <w:top w:val="none" w:sz="0" w:space="0" w:color="auto"/>
                        <w:left w:val="none" w:sz="0" w:space="0" w:color="auto"/>
                        <w:bottom w:val="none" w:sz="0" w:space="0" w:color="auto"/>
                        <w:right w:val="none" w:sz="0" w:space="0" w:color="auto"/>
                      </w:divBdr>
                    </w:div>
                  </w:divsChild>
                </w:div>
                <w:div w:id="1983346160">
                  <w:marLeft w:val="0"/>
                  <w:marRight w:val="0"/>
                  <w:marTop w:val="0"/>
                  <w:marBottom w:val="0"/>
                  <w:divBdr>
                    <w:top w:val="none" w:sz="0" w:space="0" w:color="auto"/>
                    <w:left w:val="none" w:sz="0" w:space="0" w:color="auto"/>
                    <w:bottom w:val="none" w:sz="0" w:space="0" w:color="auto"/>
                    <w:right w:val="none" w:sz="0" w:space="0" w:color="auto"/>
                  </w:divBdr>
                  <w:divsChild>
                    <w:div w:id="182063158">
                      <w:marLeft w:val="0"/>
                      <w:marRight w:val="0"/>
                      <w:marTop w:val="0"/>
                      <w:marBottom w:val="0"/>
                      <w:divBdr>
                        <w:top w:val="none" w:sz="0" w:space="0" w:color="auto"/>
                        <w:left w:val="none" w:sz="0" w:space="0" w:color="auto"/>
                        <w:bottom w:val="none" w:sz="0" w:space="0" w:color="auto"/>
                        <w:right w:val="none" w:sz="0" w:space="0" w:color="auto"/>
                      </w:divBdr>
                    </w:div>
                  </w:divsChild>
                </w:div>
                <w:div w:id="322516648">
                  <w:marLeft w:val="0"/>
                  <w:marRight w:val="0"/>
                  <w:marTop w:val="0"/>
                  <w:marBottom w:val="0"/>
                  <w:divBdr>
                    <w:top w:val="none" w:sz="0" w:space="0" w:color="auto"/>
                    <w:left w:val="none" w:sz="0" w:space="0" w:color="auto"/>
                    <w:bottom w:val="none" w:sz="0" w:space="0" w:color="auto"/>
                    <w:right w:val="none" w:sz="0" w:space="0" w:color="auto"/>
                  </w:divBdr>
                  <w:divsChild>
                    <w:div w:id="648174956">
                      <w:marLeft w:val="0"/>
                      <w:marRight w:val="0"/>
                      <w:marTop w:val="0"/>
                      <w:marBottom w:val="0"/>
                      <w:divBdr>
                        <w:top w:val="none" w:sz="0" w:space="0" w:color="auto"/>
                        <w:left w:val="none" w:sz="0" w:space="0" w:color="auto"/>
                        <w:bottom w:val="none" w:sz="0" w:space="0" w:color="auto"/>
                        <w:right w:val="none" w:sz="0" w:space="0" w:color="auto"/>
                      </w:divBdr>
                    </w:div>
                  </w:divsChild>
                </w:div>
                <w:div w:id="1702701113">
                  <w:marLeft w:val="0"/>
                  <w:marRight w:val="0"/>
                  <w:marTop w:val="0"/>
                  <w:marBottom w:val="0"/>
                  <w:divBdr>
                    <w:top w:val="none" w:sz="0" w:space="0" w:color="auto"/>
                    <w:left w:val="none" w:sz="0" w:space="0" w:color="auto"/>
                    <w:bottom w:val="none" w:sz="0" w:space="0" w:color="auto"/>
                    <w:right w:val="none" w:sz="0" w:space="0" w:color="auto"/>
                  </w:divBdr>
                  <w:divsChild>
                    <w:div w:id="1370758749">
                      <w:marLeft w:val="0"/>
                      <w:marRight w:val="0"/>
                      <w:marTop w:val="0"/>
                      <w:marBottom w:val="0"/>
                      <w:divBdr>
                        <w:top w:val="none" w:sz="0" w:space="0" w:color="auto"/>
                        <w:left w:val="none" w:sz="0" w:space="0" w:color="auto"/>
                        <w:bottom w:val="none" w:sz="0" w:space="0" w:color="auto"/>
                        <w:right w:val="none" w:sz="0" w:space="0" w:color="auto"/>
                      </w:divBdr>
                    </w:div>
                  </w:divsChild>
                </w:div>
                <w:div w:id="2031832366">
                  <w:marLeft w:val="0"/>
                  <w:marRight w:val="0"/>
                  <w:marTop w:val="0"/>
                  <w:marBottom w:val="0"/>
                  <w:divBdr>
                    <w:top w:val="none" w:sz="0" w:space="0" w:color="auto"/>
                    <w:left w:val="none" w:sz="0" w:space="0" w:color="auto"/>
                    <w:bottom w:val="none" w:sz="0" w:space="0" w:color="auto"/>
                    <w:right w:val="none" w:sz="0" w:space="0" w:color="auto"/>
                  </w:divBdr>
                  <w:divsChild>
                    <w:div w:id="626278911">
                      <w:marLeft w:val="0"/>
                      <w:marRight w:val="0"/>
                      <w:marTop w:val="0"/>
                      <w:marBottom w:val="0"/>
                      <w:divBdr>
                        <w:top w:val="none" w:sz="0" w:space="0" w:color="auto"/>
                        <w:left w:val="none" w:sz="0" w:space="0" w:color="auto"/>
                        <w:bottom w:val="none" w:sz="0" w:space="0" w:color="auto"/>
                        <w:right w:val="none" w:sz="0" w:space="0" w:color="auto"/>
                      </w:divBdr>
                    </w:div>
                  </w:divsChild>
                </w:div>
                <w:div w:id="1533499626">
                  <w:marLeft w:val="0"/>
                  <w:marRight w:val="0"/>
                  <w:marTop w:val="0"/>
                  <w:marBottom w:val="0"/>
                  <w:divBdr>
                    <w:top w:val="none" w:sz="0" w:space="0" w:color="auto"/>
                    <w:left w:val="none" w:sz="0" w:space="0" w:color="auto"/>
                    <w:bottom w:val="none" w:sz="0" w:space="0" w:color="auto"/>
                    <w:right w:val="none" w:sz="0" w:space="0" w:color="auto"/>
                  </w:divBdr>
                  <w:divsChild>
                    <w:div w:id="64769612">
                      <w:marLeft w:val="0"/>
                      <w:marRight w:val="0"/>
                      <w:marTop w:val="0"/>
                      <w:marBottom w:val="0"/>
                      <w:divBdr>
                        <w:top w:val="none" w:sz="0" w:space="0" w:color="auto"/>
                        <w:left w:val="none" w:sz="0" w:space="0" w:color="auto"/>
                        <w:bottom w:val="none" w:sz="0" w:space="0" w:color="auto"/>
                        <w:right w:val="none" w:sz="0" w:space="0" w:color="auto"/>
                      </w:divBdr>
                    </w:div>
                  </w:divsChild>
                </w:div>
                <w:div w:id="1866402938">
                  <w:marLeft w:val="0"/>
                  <w:marRight w:val="0"/>
                  <w:marTop w:val="0"/>
                  <w:marBottom w:val="0"/>
                  <w:divBdr>
                    <w:top w:val="none" w:sz="0" w:space="0" w:color="auto"/>
                    <w:left w:val="none" w:sz="0" w:space="0" w:color="auto"/>
                    <w:bottom w:val="none" w:sz="0" w:space="0" w:color="auto"/>
                    <w:right w:val="none" w:sz="0" w:space="0" w:color="auto"/>
                  </w:divBdr>
                  <w:divsChild>
                    <w:div w:id="727533636">
                      <w:marLeft w:val="0"/>
                      <w:marRight w:val="0"/>
                      <w:marTop w:val="0"/>
                      <w:marBottom w:val="0"/>
                      <w:divBdr>
                        <w:top w:val="none" w:sz="0" w:space="0" w:color="auto"/>
                        <w:left w:val="none" w:sz="0" w:space="0" w:color="auto"/>
                        <w:bottom w:val="none" w:sz="0" w:space="0" w:color="auto"/>
                        <w:right w:val="none" w:sz="0" w:space="0" w:color="auto"/>
                      </w:divBdr>
                    </w:div>
                  </w:divsChild>
                </w:div>
                <w:div w:id="996228271">
                  <w:marLeft w:val="0"/>
                  <w:marRight w:val="0"/>
                  <w:marTop w:val="0"/>
                  <w:marBottom w:val="0"/>
                  <w:divBdr>
                    <w:top w:val="none" w:sz="0" w:space="0" w:color="auto"/>
                    <w:left w:val="none" w:sz="0" w:space="0" w:color="auto"/>
                    <w:bottom w:val="none" w:sz="0" w:space="0" w:color="auto"/>
                    <w:right w:val="none" w:sz="0" w:space="0" w:color="auto"/>
                  </w:divBdr>
                  <w:divsChild>
                    <w:div w:id="653025552">
                      <w:marLeft w:val="0"/>
                      <w:marRight w:val="0"/>
                      <w:marTop w:val="0"/>
                      <w:marBottom w:val="0"/>
                      <w:divBdr>
                        <w:top w:val="none" w:sz="0" w:space="0" w:color="auto"/>
                        <w:left w:val="none" w:sz="0" w:space="0" w:color="auto"/>
                        <w:bottom w:val="none" w:sz="0" w:space="0" w:color="auto"/>
                        <w:right w:val="none" w:sz="0" w:space="0" w:color="auto"/>
                      </w:divBdr>
                    </w:div>
                  </w:divsChild>
                </w:div>
                <w:div w:id="1145245621">
                  <w:marLeft w:val="0"/>
                  <w:marRight w:val="0"/>
                  <w:marTop w:val="0"/>
                  <w:marBottom w:val="0"/>
                  <w:divBdr>
                    <w:top w:val="none" w:sz="0" w:space="0" w:color="auto"/>
                    <w:left w:val="none" w:sz="0" w:space="0" w:color="auto"/>
                    <w:bottom w:val="none" w:sz="0" w:space="0" w:color="auto"/>
                    <w:right w:val="none" w:sz="0" w:space="0" w:color="auto"/>
                  </w:divBdr>
                  <w:divsChild>
                    <w:div w:id="375856779">
                      <w:marLeft w:val="0"/>
                      <w:marRight w:val="0"/>
                      <w:marTop w:val="0"/>
                      <w:marBottom w:val="0"/>
                      <w:divBdr>
                        <w:top w:val="none" w:sz="0" w:space="0" w:color="auto"/>
                        <w:left w:val="none" w:sz="0" w:space="0" w:color="auto"/>
                        <w:bottom w:val="none" w:sz="0" w:space="0" w:color="auto"/>
                        <w:right w:val="none" w:sz="0" w:space="0" w:color="auto"/>
                      </w:divBdr>
                    </w:div>
                  </w:divsChild>
                </w:div>
                <w:div w:id="1191409671">
                  <w:marLeft w:val="0"/>
                  <w:marRight w:val="0"/>
                  <w:marTop w:val="0"/>
                  <w:marBottom w:val="0"/>
                  <w:divBdr>
                    <w:top w:val="none" w:sz="0" w:space="0" w:color="auto"/>
                    <w:left w:val="none" w:sz="0" w:space="0" w:color="auto"/>
                    <w:bottom w:val="none" w:sz="0" w:space="0" w:color="auto"/>
                    <w:right w:val="none" w:sz="0" w:space="0" w:color="auto"/>
                  </w:divBdr>
                  <w:divsChild>
                    <w:div w:id="413479524">
                      <w:marLeft w:val="0"/>
                      <w:marRight w:val="0"/>
                      <w:marTop w:val="0"/>
                      <w:marBottom w:val="0"/>
                      <w:divBdr>
                        <w:top w:val="none" w:sz="0" w:space="0" w:color="auto"/>
                        <w:left w:val="none" w:sz="0" w:space="0" w:color="auto"/>
                        <w:bottom w:val="none" w:sz="0" w:space="0" w:color="auto"/>
                        <w:right w:val="none" w:sz="0" w:space="0" w:color="auto"/>
                      </w:divBdr>
                    </w:div>
                  </w:divsChild>
                </w:div>
                <w:div w:id="75250323">
                  <w:marLeft w:val="0"/>
                  <w:marRight w:val="0"/>
                  <w:marTop w:val="0"/>
                  <w:marBottom w:val="0"/>
                  <w:divBdr>
                    <w:top w:val="none" w:sz="0" w:space="0" w:color="auto"/>
                    <w:left w:val="none" w:sz="0" w:space="0" w:color="auto"/>
                    <w:bottom w:val="none" w:sz="0" w:space="0" w:color="auto"/>
                    <w:right w:val="none" w:sz="0" w:space="0" w:color="auto"/>
                  </w:divBdr>
                  <w:divsChild>
                    <w:div w:id="1445268464">
                      <w:marLeft w:val="0"/>
                      <w:marRight w:val="0"/>
                      <w:marTop w:val="0"/>
                      <w:marBottom w:val="0"/>
                      <w:divBdr>
                        <w:top w:val="none" w:sz="0" w:space="0" w:color="auto"/>
                        <w:left w:val="none" w:sz="0" w:space="0" w:color="auto"/>
                        <w:bottom w:val="none" w:sz="0" w:space="0" w:color="auto"/>
                        <w:right w:val="none" w:sz="0" w:space="0" w:color="auto"/>
                      </w:divBdr>
                    </w:div>
                  </w:divsChild>
                </w:div>
                <w:div w:id="1839687263">
                  <w:marLeft w:val="0"/>
                  <w:marRight w:val="0"/>
                  <w:marTop w:val="0"/>
                  <w:marBottom w:val="0"/>
                  <w:divBdr>
                    <w:top w:val="none" w:sz="0" w:space="0" w:color="auto"/>
                    <w:left w:val="none" w:sz="0" w:space="0" w:color="auto"/>
                    <w:bottom w:val="none" w:sz="0" w:space="0" w:color="auto"/>
                    <w:right w:val="none" w:sz="0" w:space="0" w:color="auto"/>
                  </w:divBdr>
                  <w:divsChild>
                    <w:div w:id="945162390">
                      <w:marLeft w:val="0"/>
                      <w:marRight w:val="0"/>
                      <w:marTop w:val="0"/>
                      <w:marBottom w:val="0"/>
                      <w:divBdr>
                        <w:top w:val="none" w:sz="0" w:space="0" w:color="auto"/>
                        <w:left w:val="none" w:sz="0" w:space="0" w:color="auto"/>
                        <w:bottom w:val="none" w:sz="0" w:space="0" w:color="auto"/>
                        <w:right w:val="none" w:sz="0" w:space="0" w:color="auto"/>
                      </w:divBdr>
                    </w:div>
                  </w:divsChild>
                </w:div>
                <w:div w:id="944967969">
                  <w:marLeft w:val="0"/>
                  <w:marRight w:val="0"/>
                  <w:marTop w:val="0"/>
                  <w:marBottom w:val="0"/>
                  <w:divBdr>
                    <w:top w:val="none" w:sz="0" w:space="0" w:color="auto"/>
                    <w:left w:val="none" w:sz="0" w:space="0" w:color="auto"/>
                    <w:bottom w:val="none" w:sz="0" w:space="0" w:color="auto"/>
                    <w:right w:val="none" w:sz="0" w:space="0" w:color="auto"/>
                  </w:divBdr>
                  <w:divsChild>
                    <w:div w:id="2104717655">
                      <w:marLeft w:val="0"/>
                      <w:marRight w:val="0"/>
                      <w:marTop w:val="0"/>
                      <w:marBottom w:val="0"/>
                      <w:divBdr>
                        <w:top w:val="none" w:sz="0" w:space="0" w:color="auto"/>
                        <w:left w:val="none" w:sz="0" w:space="0" w:color="auto"/>
                        <w:bottom w:val="none" w:sz="0" w:space="0" w:color="auto"/>
                        <w:right w:val="none" w:sz="0" w:space="0" w:color="auto"/>
                      </w:divBdr>
                    </w:div>
                  </w:divsChild>
                </w:div>
                <w:div w:id="1237669063">
                  <w:marLeft w:val="0"/>
                  <w:marRight w:val="0"/>
                  <w:marTop w:val="0"/>
                  <w:marBottom w:val="0"/>
                  <w:divBdr>
                    <w:top w:val="none" w:sz="0" w:space="0" w:color="auto"/>
                    <w:left w:val="none" w:sz="0" w:space="0" w:color="auto"/>
                    <w:bottom w:val="none" w:sz="0" w:space="0" w:color="auto"/>
                    <w:right w:val="none" w:sz="0" w:space="0" w:color="auto"/>
                  </w:divBdr>
                  <w:divsChild>
                    <w:div w:id="505828123">
                      <w:marLeft w:val="0"/>
                      <w:marRight w:val="0"/>
                      <w:marTop w:val="0"/>
                      <w:marBottom w:val="0"/>
                      <w:divBdr>
                        <w:top w:val="none" w:sz="0" w:space="0" w:color="auto"/>
                        <w:left w:val="none" w:sz="0" w:space="0" w:color="auto"/>
                        <w:bottom w:val="none" w:sz="0" w:space="0" w:color="auto"/>
                        <w:right w:val="none" w:sz="0" w:space="0" w:color="auto"/>
                      </w:divBdr>
                    </w:div>
                  </w:divsChild>
                </w:div>
                <w:div w:id="1935288170">
                  <w:marLeft w:val="0"/>
                  <w:marRight w:val="0"/>
                  <w:marTop w:val="0"/>
                  <w:marBottom w:val="0"/>
                  <w:divBdr>
                    <w:top w:val="none" w:sz="0" w:space="0" w:color="auto"/>
                    <w:left w:val="none" w:sz="0" w:space="0" w:color="auto"/>
                    <w:bottom w:val="none" w:sz="0" w:space="0" w:color="auto"/>
                    <w:right w:val="none" w:sz="0" w:space="0" w:color="auto"/>
                  </w:divBdr>
                  <w:divsChild>
                    <w:div w:id="65037198">
                      <w:marLeft w:val="0"/>
                      <w:marRight w:val="0"/>
                      <w:marTop w:val="0"/>
                      <w:marBottom w:val="0"/>
                      <w:divBdr>
                        <w:top w:val="none" w:sz="0" w:space="0" w:color="auto"/>
                        <w:left w:val="none" w:sz="0" w:space="0" w:color="auto"/>
                        <w:bottom w:val="none" w:sz="0" w:space="0" w:color="auto"/>
                        <w:right w:val="none" w:sz="0" w:space="0" w:color="auto"/>
                      </w:divBdr>
                    </w:div>
                  </w:divsChild>
                </w:div>
                <w:div w:id="1891107589">
                  <w:marLeft w:val="0"/>
                  <w:marRight w:val="0"/>
                  <w:marTop w:val="0"/>
                  <w:marBottom w:val="0"/>
                  <w:divBdr>
                    <w:top w:val="none" w:sz="0" w:space="0" w:color="auto"/>
                    <w:left w:val="none" w:sz="0" w:space="0" w:color="auto"/>
                    <w:bottom w:val="none" w:sz="0" w:space="0" w:color="auto"/>
                    <w:right w:val="none" w:sz="0" w:space="0" w:color="auto"/>
                  </w:divBdr>
                  <w:divsChild>
                    <w:div w:id="353113069">
                      <w:marLeft w:val="0"/>
                      <w:marRight w:val="0"/>
                      <w:marTop w:val="0"/>
                      <w:marBottom w:val="0"/>
                      <w:divBdr>
                        <w:top w:val="none" w:sz="0" w:space="0" w:color="auto"/>
                        <w:left w:val="none" w:sz="0" w:space="0" w:color="auto"/>
                        <w:bottom w:val="none" w:sz="0" w:space="0" w:color="auto"/>
                        <w:right w:val="none" w:sz="0" w:space="0" w:color="auto"/>
                      </w:divBdr>
                    </w:div>
                  </w:divsChild>
                </w:div>
                <w:div w:id="1592738955">
                  <w:marLeft w:val="0"/>
                  <w:marRight w:val="0"/>
                  <w:marTop w:val="0"/>
                  <w:marBottom w:val="0"/>
                  <w:divBdr>
                    <w:top w:val="none" w:sz="0" w:space="0" w:color="auto"/>
                    <w:left w:val="none" w:sz="0" w:space="0" w:color="auto"/>
                    <w:bottom w:val="none" w:sz="0" w:space="0" w:color="auto"/>
                    <w:right w:val="none" w:sz="0" w:space="0" w:color="auto"/>
                  </w:divBdr>
                  <w:divsChild>
                    <w:div w:id="1590458622">
                      <w:marLeft w:val="0"/>
                      <w:marRight w:val="0"/>
                      <w:marTop w:val="0"/>
                      <w:marBottom w:val="0"/>
                      <w:divBdr>
                        <w:top w:val="none" w:sz="0" w:space="0" w:color="auto"/>
                        <w:left w:val="none" w:sz="0" w:space="0" w:color="auto"/>
                        <w:bottom w:val="none" w:sz="0" w:space="0" w:color="auto"/>
                        <w:right w:val="none" w:sz="0" w:space="0" w:color="auto"/>
                      </w:divBdr>
                    </w:div>
                  </w:divsChild>
                </w:div>
                <w:div w:id="1387678740">
                  <w:marLeft w:val="0"/>
                  <w:marRight w:val="0"/>
                  <w:marTop w:val="0"/>
                  <w:marBottom w:val="0"/>
                  <w:divBdr>
                    <w:top w:val="none" w:sz="0" w:space="0" w:color="auto"/>
                    <w:left w:val="none" w:sz="0" w:space="0" w:color="auto"/>
                    <w:bottom w:val="none" w:sz="0" w:space="0" w:color="auto"/>
                    <w:right w:val="none" w:sz="0" w:space="0" w:color="auto"/>
                  </w:divBdr>
                  <w:divsChild>
                    <w:div w:id="514852169">
                      <w:marLeft w:val="0"/>
                      <w:marRight w:val="0"/>
                      <w:marTop w:val="0"/>
                      <w:marBottom w:val="0"/>
                      <w:divBdr>
                        <w:top w:val="none" w:sz="0" w:space="0" w:color="auto"/>
                        <w:left w:val="none" w:sz="0" w:space="0" w:color="auto"/>
                        <w:bottom w:val="none" w:sz="0" w:space="0" w:color="auto"/>
                        <w:right w:val="none" w:sz="0" w:space="0" w:color="auto"/>
                      </w:divBdr>
                    </w:div>
                  </w:divsChild>
                </w:div>
                <w:div w:id="1437868140">
                  <w:marLeft w:val="0"/>
                  <w:marRight w:val="0"/>
                  <w:marTop w:val="0"/>
                  <w:marBottom w:val="0"/>
                  <w:divBdr>
                    <w:top w:val="none" w:sz="0" w:space="0" w:color="auto"/>
                    <w:left w:val="none" w:sz="0" w:space="0" w:color="auto"/>
                    <w:bottom w:val="none" w:sz="0" w:space="0" w:color="auto"/>
                    <w:right w:val="none" w:sz="0" w:space="0" w:color="auto"/>
                  </w:divBdr>
                  <w:divsChild>
                    <w:div w:id="859392307">
                      <w:marLeft w:val="0"/>
                      <w:marRight w:val="0"/>
                      <w:marTop w:val="0"/>
                      <w:marBottom w:val="0"/>
                      <w:divBdr>
                        <w:top w:val="none" w:sz="0" w:space="0" w:color="auto"/>
                        <w:left w:val="none" w:sz="0" w:space="0" w:color="auto"/>
                        <w:bottom w:val="none" w:sz="0" w:space="0" w:color="auto"/>
                        <w:right w:val="none" w:sz="0" w:space="0" w:color="auto"/>
                      </w:divBdr>
                    </w:div>
                  </w:divsChild>
                </w:div>
                <w:div w:id="1995139091">
                  <w:marLeft w:val="0"/>
                  <w:marRight w:val="0"/>
                  <w:marTop w:val="0"/>
                  <w:marBottom w:val="0"/>
                  <w:divBdr>
                    <w:top w:val="none" w:sz="0" w:space="0" w:color="auto"/>
                    <w:left w:val="none" w:sz="0" w:space="0" w:color="auto"/>
                    <w:bottom w:val="none" w:sz="0" w:space="0" w:color="auto"/>
                    <w:right w:val="none" w:sz="0" w:space="0" w:color="auto"/>
                  </w:divBdr>
                  <w:divsChild>
                    <w:div w:id="1648431919">
                      <w:marLeft w:val="0"/>
                      <w:marRight w:val="0"/>
                      <w:marTop w:val="0"/>
                      <w:marBottom w:val="0"/>
                      <w:divBdr>
                        <w:top w:val="none" w:sz="0" w:space="0" w:color="auto"/>
                        <w:left w:val="none" w:sz="0" w:space="0" w:color="auto"/>
                        <w:bottom w:val="none" w:sz="0" w:space="0" w:color="auto"/>
                        <w:right w:val="none" w:sz="0" w:space="0" w:color="auto"/>
                      </w:divBdr>
                    </w:div>
                  </w:divsChild>
                </w:div>
                <w:div w:id="1849906169">
                  <w:marLeft w:val="0"/>
                  <w:marRight w:val="0"/>
                  <w:marTop w:val="0"/>
                  <w:marBottom w:val="0"/>
                  <w:divBdr>
                    <w:top w:val="none" w:sz="0" w:space="0" w:color="auto"/>
                    <w:left w:val="none" w:sz="0" w:space="0" w:color="auto"/>
                    <w:bottom w:val="none" w:sz="0" w:space="0" w:color="auto"/>
                    <w:right w:val="none" w:sz="0" w:space="0" w:color="auto"/>
                  </w:divBdr>
                  <w:divsChild>
                    <w:div w:id="1499617916">
                      <w:marLeft w:val="0"/>
                      <w:marRight w:val="0"/>
                      <w:marTop w:val="0"/>
                      <w:marBottom w:val="0"/>
                      <w:divBdr>
                        <w:top w:val="none" w:sz="0" w:space="0" w:color="auto"/>
                        <w:left w:val="none" w:sz="0" w:space="0" w:color="auto"/>
                        <w:bottom w:val="none" w:sz="0" w:space="0" w:color="auto"/>
                        <w:right w:val="none" w:sz="0" w:space="0" w:color="auto"/>
                      </w:divBdr>
                    </w:div>
                  </w:divsChild>
                </w:div>
                <w:div w:id="146174246">
                  <w:marLeft w:val="0"/>
                  <w:marRight w:val="0"/>
                  <w:marTop w:val="0"/>
                  <w:marBottom w:val="0"/>
                  <w:divBdr>
                    <w:top w:val="none" w:sz="0" w:space="0" w:color="auto"/>
                    <w:left w:val="none" w:sz="0" w:space="0" w:color="auto"/>
                    <w:bottom w:val="none" w:sz="0" w:space="0" w:color="auto"/>
                    <w:right w:val="none" w:sz="0" w:space="0" w:color="auto"/>
                  </w:divBdr>
                  <w:divsChild>
                    <w:div w:id="354117543">
                      <w:marLeft w:val="0"/>
                      <w:marRight w:val="0"/>
                      <w:marTop w:val="0"/>
                      <w:marBottom w:val="0"/>
                      <w:divBdr>
                        <w:top w:val="none" w:sz="0" w:space="0" w:color="auto"/>
                        <w:left w:val="none" w:sz="0" w:space="0" w:color="auto"/>
                        <w:bottom w:val="none" w:sz="0" w:space="0" w:color="auto"/>
                        <w:right w:val="none" w:sz="0" w:space="0" w:color="auto"/>
                      </w:divBdr>
                    </w:div>
                  </w:divsChild>
                </w:div>
                <w:div w:id="1808282739">
                  <w:marLeft w:val="0"/>
                  <w:marRight w:val="0"/>
                  <w:marTop w:val="0"/>
                  <w:marBottom w:val="0"/>
                  <w:divBdr>
                    <w:top w:val="none" w:sz="0" w:space="0" w:color="auto"/>
                    <w:left w:val="none" w:sz="0" w:space="0" w:color="auto"/>
                    <w:bottom w:val="none" w:sz="0" w:space="0" w:color="auto"/>
                    <w:right w:val="none" w:sz="0" w:space="0" w:color="auto"/>
                  </w:divBdr>
                  <w:divsChild>
                    <w:div w:id="1465850461">
                      <w:marLeft w:val="0"/>
                      <w:marRight w:val="0"/>
                      <w:marTop w:val="0"/>
                      <w:marBottom w:val="0"/>
                      <w:divBdr>
                        <w:top w:val="none" w:sz="0" w:space="0" w:color="auto"/>
                        <w:left w:val="none" w:sz="0" w:space="0" w:color="auto"/>
                        <w:bottom w:val="none" w:sz="0" w:space="0" w:color="auto"/>
                        <w:right w:val="none" w:sz="0" w:space="0" w:color="auto"/>
                      </w:divBdr>
                    </w:div>
                  </w:divsChild>
                </w:div>
                <w:div w:id="631061481">
                  <w:marLeft w:val="0"/>
                  <w:marRight w:val="0"/>
                  <w:marTop w:val="0"/>
                  <w:marBottom w:val="0"/>
                  <w:divBdr>
                    <w:top w:val="none" w:sz="0" w:space="0" w:color="auto"/>
                    <w:left w:val="none" w:sz="0" w:space="0" w:color="auto"/>
                    <w:bottom w:val="none" w:sz="0" w:space="0" w:color="auto"/>
                    <w:right w:val="none" w:sz="0" w:space="0" w:color="auto"/>
                  </w:divBdr>
                  <w:divsChild>
                    <w:div w:id="64948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799301">
          <w:marLeft w:val="0"/>
          <w:marRight w:val="0"/>
          <w:marTop w:val="0"/>
          <w:marBottom w:val="0"/>
          <w:divBdr>
            <w:top w:val="none" w:sz="0" w:space="0" w:color="auto"/>
            <w:left w:val="none" w:sz="0" w:space="0" w:color="auto"/>
            <w:bottom w:val="none" w:sz="0" w:space="0" w:color="auto"/>
            <w:right w:val="none" w:sz="0" w:space="0" w:color="auto"/>
          </w:divBdr>
        </w:div>
        <w:div w:id="2114593182">
          <w:marLeft w:val="0"/>
          <w:marRight w:val="0"/>
          <w:marTop w:val="0"/>
          <w:marBottom w:val="0"/>
          <w:divBdr>
            <w:top w:val="none" w:sz="0" w:space="0" w:color="auto"/>
            <w:left w:val="none" w:sz="0" w:space="0" w:color="auto"/>
            <w:bottom w:val="none" w:sz="0" w:space="0" w:color="auto"/>
            <w:right w:val="none" w:sz="0" w:space="0" w:color="auto"/>
          </w:divBdr>
        </w:div>
        <w:div w:id="1134251704">
          <w:marLeft w:val="0"/>
          <w:marRight w:val="0"/>
          <w:marTop w:val="0"/>
          <w:marBottom w:val="0"/>
          <w:divBdr>
            <w:top w:val="none" w:sz="0" w:space="0" w:color="auto"/>
            <w:left w:val="none" w:sz="0" w:space="0" w:color="auto"/>
            <w:bottom w:val="none" w:sz="0" w:space="0" w:color="auto"/>
            <w:right w:val="none" w:sz="0" w:space="0" w:color="auto"/>
          </w:divBdr>
        </w:div>
        <w:div w:id="56828205">
          <w:marLeft w:val="0"/>
          <w:marRight w:val="0"/>
          <w:marTop w:val="0"/>
          <w:marBottom w:val="0"/>
          <w:divBdr>
            <w:top w:val="none" w:sz="0" w:space="0" w:color="auto"/>
            <w:left w:val="none" w:sz="0" w:space="0" w:color="auto"/>
            <w:bottom w:val="none" w:sz="0" w:space="0" w:color="auto"/>
            <w:right w:val="none" w:sz="0" w:space="0" w:color="auto"/>
          </w:divBdr>
        </w:div>
        <w:div w:id="1359549657">
          <w:marLeft w:val="0"/>
          <w:marRight w:val="0"/>
          <w:marTop w:val="0"/>
          <w:marBottom w:val="0"/>
          <w:divBdr>
            <w:top w:val="none" w:sz="0" w:space="0" w:color="auto"/>
            <w:left w:val="none" w:sz="0" w:space="0" w:color="auto"/>
            <w:bottom w:val="none" w:sz="0" w:space="0" w:color="auto"/>
            <w:right w:val="none" w:sz="0" w:space="0" w:color="auto"/>
          </w:divBdr>
        </w:div>
        <w:div w:id="1570270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8.jpeg"/></Relationships>
</file>

<file path=word/_rels/footer3.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200">
                <a:latin typeface="Museo Sans 300" panose="02000000000000000000" pitchFamily="50" charset="0"/>
              </a:rPr>
              <a:t>De markt</a:t>
            </a:r>
            <a:r>
              <a:rPr lang="en-GB" sz="1200" baseline="0">
                <a:latin typeface="Museo Sans 300" panose="02000000000000000000" pitchFamily="50" charset="0"/>
              </a:rPr>
              <a:t> presteert altijd beter dan de actieve belegger</a:t>
            </a:r>
            <a:endParaRPr lang="en-GB" sz="1200">
              <a:latin typeface="Museo Sans 300" panose="02000000000000000000" pitchFamily="50"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NL"/>
        </a:p>
      </c:txPr>
    </c:title>
    <c:autoTitleDeleted val="0"/>
    <c:plotArea>
      <c:layout/>
      <c:barChart>
        <c:barDir val="col"/>
        <c:grouping val="clustered"/>
        <c:varyColors val="0"/>
        <c:ser>
          <c:idx val="0"/>
          <c:order val="0"/>
          <c:tx>
            <c:strRef>
              <c:f>Blad1!$B$1</c:f>
              <c:strCache>
                <c:ptCount val="1"/>
                <c:pt idx="0">
                  <c:v>Rendement S&amp;P 500</c:v>
                </c:pt>
              </c:strCache>
            </c:strRef>
          </c:tx>
          <c:spPr>
            <a:solidFill>
              <a:schemeClr val="accent1"/>
            </a:solidFill>
            <a:ln>
              <a:noFill/>
            </a:ln>
            <a:effectLst/>
          </c:spPr>
          <c:invertIfNegative val="0"/>
          <c:dPt>
            <c:idx val="0"/>
            <c:invertIfNegative val="0"/>
            <c:bubble3D val="0"/>
            <c:spPr>
              <a:solidFill>
                <a:srgbClr val="2F5496"/>
              </a:solidFill>
              <a:ln>
                <a:noFill/>
              </a:ln>
              <a:effectLst/>
            </c:spPr>
            <c:extLst>
              <c:ext xmlns:c16="http://schemas.microsoft.com/office/drawing/2014/chart" uri="{C3380CC4-5D6E-409C-BE32-E72D297353CC}">
                <c16:uniqueId val="{00000006-1319-4EE3-9BC4-530EE3188094}"/>
              </c:ext>
            </c:extLst>
          </c:dPt>
          <c:dPt>
            <c:idx val="1"/>
            <c:invertIfNegative val="0"/>
            <c:bubble3D val="0"/>
            <c:spPr>
              <a:solidFill>
                <a:srgbClr val="2F5496"/>
              </a:solidFill>
              <a:ln>
                <a:noFill/>
              </a:ln>
              <a:effectLst/>
            </c:spPr>
            <c:extLst>
              <c:ext xmlns:c16="http://schemas.microsoft.com/office/drawing/2014/chart" uri="{C3380CC4-5D6E-409C-BE32-E72D297353CC}">
                <c16:uniqueId val="{00000005-1319-4EE3-9BC4-530EE3188094}"/>
              </c:ext>
            </c:extLst>
          </c:dPt>
          <c:dPt>
            <c:idx val="2"/>
            <c:invertIfNegative val="0"/>
            <c:bubble3D val="0"/>
            <c:spPr>
              <a:solidFill>
                <a:srgbClr val="2F5496"/>
              </a:solidFill>
              <a:ln>
                <a:noFill/>
              </a:ln>
              <a:effectLst/>
            </c:spPr>
            <c:extLst>
              <c:ext xmlns:c16="http://schemas.microsoft.com/office/drawing/2014/chart" uri="{C3380CC4-5D6E-409C-BE32-E72D297353CC}">
                <c16:uniqueId val="{00000004-1319-4EE3-9BC4-530EE3188094}"/>
              </c:ext>
            </c:extLst>
          </c:dPt>
          <c:dPt>
            <c:idx val="3"/>
            <c:invertIfNegative val="0"/>
            <c:bubble3D val="0"/>
            <c:spPr>
              <a:solidFill>
                <a:srgbClr val="2F5496"/>
              </a:solidFill>
              <a:ln>
                <a:noFill/>
              </a:ln>
              <a:effectLst/>
            </c:spPr>
            <c:extLst>
              <c:ext xmlns:c16="http://schemas.microsoft.com/office/drawing/2014/chart" uri="{C3380CC4-5D6E-409C-BE32-E72D297353CC}">
                <c16:uniqueId val="{00000003-1319-4EE3-9BC4-530EE3188094}"/>
              </c:ext>
            </c:extLst>
          </c:dPt>
          <c:cat>
            <c:strRef>
              <c:f>Blad1!$A$2:$A$5</c:f>
              <c:strCache>
                <c:ptCount val="4"/>
                <c:pt idx="0">
                  <c:v>5 jaar</c:v>
                </c:pt>
                <c:pt idx="1">
                  <c:v>10 jaar </c:v>
                </c:pt>
                <c:pt idx="2">
                  <c:v>20 jaar</c:v>
                </c:pt>
                <c:pt idx="3">
                  <c:v>30 jaar</c:v>
                </c:pt>
              </c:strCache>
            </c:strRef>
          </c:cat>
          <c:val>
            <c:numRef>
              <c:f>Blad1!$B$2:$B$5</c:f>
              <c:numCache>
                <c:formatCode>0.00%</c:formatCode>
                <c:ptCount val="4"/>
                <c:pt idx="0">
                  <c:v>0.14699999999999999</c:v>
                </c:pt>
                <c:pt idx="1">
                  <c:v>7.0000000000000007E-2</c:v>
                </c:pt>
                <c:pt idx="2">
                  <c:v>7.6999999999999999E-2</c:v>
                </c:pt>
                <c:pt idx="3">
                  <c:v>0.10199999999999999</c:v>
                </c:pt>
              </c:numCache>
            </c:numRef>
          </c:val>
          <c:extLst>
            <c:ext xmlns:c16="http://schemas.microsoft.com/office/drawing/2014/chart" uri="{C3380CC4-5D6E-409C-BE32-E72D297353CC}">
              <c16:uniqueId val="{00000000-1319-4EE3-9BC4-530EE3188094}"/>
            </c:ext>
          </c:extLst>
        </c:ser>
        <c:ser>
          <c:idx val="1"/>
          <c:order val="1"/>
          <c:tx>
            <c:strRef>
              <c:f>Blad1!$C$1</c:f>
              <c:strCache>
                <c:ptCount val="1"/>
                <c:pt idx="0">
                  <c:v>Rendement actieve beleggingsfondsen</c:v>
                </c:pt>
              </c:strCache>
            </c:strRef>
          </c:tx>
          <c:spPr>
            <a:solidFill>
              <a:srgbClr val="E4BB34"/>
            </a:solidFill>
            <a:ln>
              <a:noFill/>
            </a:ln>
            <a:effectLst/>
          </c:spPr>
          <c:invertIfNegative val="0"/>
          <c:cat>
            <c:strRef>
              <c:f>Blad1!$A$2:$A$5</c:f>
              <c:strCache>
                <c:ptCount val="4"/>
                <c:pt idx="0">
                  <c:v>5 jaar</c:v>
                </c:pt>
                <c:pt idx="1">
                  <c:v>10 jaar </c:v>
                </c:pt>
                <c:pt idx="2">
                  <c:v>20 jaar</c:v>
                </c:pt>
                <c:pt idx="3">
                  <c:v>30 jaar</c:v>
                </c:pt>
              </c:strCache>
            </c:strRef>
          </c:cat>
          <c:val>
            <c:numRef>
              <c:f>Blad1!$C$2:$C$5</c:f>
              <c:numCache>
                <c:formatCode>0.00%</c:formatCode>
                <c:ptCount val="4"/>
                <c:pt idx="0">
                  <c:v>9.8000000000000004E-2</c:v>
                </c:pt>
                <c:pt idx="1">
                  <c:v>3.5999999999999997E-2</c:v>
                </c:pt>
                <c:pt idx="2">
                  <c:v>4.8000000000000001E-2</c:v>
                </c:pt>
                <c:pt idx="3">
                  <c:v>0.04</c:v>
                </c:pt>
              </c:numCache>
            </c:numRef>
          </c:val>
          <c:extLst>
            <c:ext xmlns:c16="http://schemas.microsoft.com/office/drawing/2014/chart" uri="{C3380CC4-5D6E-409C-BE32-E72D297353CC}">
              <c16:uniqueId val="{00000001-1319-4EE3-9BC4-530EE3188094}"/>
            </c:ext>
          </c:extLst>
        </c:ser>
        <c:dLbls>
          <c:showLegendKey val="0"/>
          <c:showVal val="0"/>
          <c:showCatName val="0"/>
          <c:showSerName val="0"/>
          <c:showPercent val="0"/>
          <c:showBubbleSize val="0"/>
        </c:dLbls>
        <c:gapWidth val="219"/>
        <c:overlap val="-27"/>
        <c:axId val="536594352"/>
        <c:axId val="536597232"/>
      </c:barChart>
      <c:catAx>
        <c:axId val="536594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useo Sans 300" panose="02000000000000000000" pitchFamily="50" charset="0"/>
                <a:ea typeface="+mn-ea"/>
                <a:cs typeface="+mn-cs"/>
              </a:defRPr>
            </a:pPr>
            <a:endParaRPr lang="en-NL"/>
          </a:p>
        </c:txPr>
        <c:crossAx val="536597232"/>
        <c:crosses val="autoZero"/>
        <c:auto val="1"/>
        <c:lblAlgn val="ctr"/>
        <c:lblOffset val="100"/>
        <c:noMultiLvlLbl val="0"/>
      </c:catAx>
      <c:valAx>
        <c:axId val="53659723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useo Sans 300" panose="02000000000000000000" pitchFamily="50" charset="0"/>
                <a:ea typeface="+mn-ea"/>
                <a:cs typeface="+mn-cs"/>
              </a:defRPr>
            </a:pPr>
            <a:endParaRPr lang="en-NL"/>
          </a:p>
        </c:txPr>
        <c:crossAx val="5365943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useo Sans 300" panose="02000000000000000000" pitchFamily="50" charset="0"/>
              <a:ea typeface="+mn-ea"/>
              <a:cs typeface="+mn-cs"/>
            </a:defRPr>
          </a:pPr>
          <a:endParaRPr lang="en-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lumMod val="95000"/>
      </a:schemeClr>
    </a:solidFill>
    <a:ln w="9525" cap="flat" cmpd="sng" algn="ctr">
      <a:solidFill>
        <a:schemeClr val="tx1">
          <a:lumMod val="15000"/>
          <a:lumOff val="85000"/>
        </a:schemeClr>
      </a:solidFill>
      <a:round/>
    </a:ln>
    <a:effectLst/>
  </c:spPr>
  <c:txPr>
    <a:bodyPr/>
    <a:lstStyle/>
    <a:p>
      <a:pPr>
        <a:defRPr/>
      </a:pPr>
      <a:endParaRPr lang="en-N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912E211E5E734BAE5ED55EE3286C4C" ma:contentTypeVersion="19" ma:contentTypeDescription="Een nieuw document maken." ma:contentTypeScope="" ma:versionID="865648fc65462fcdcc189cd82d1a1956">
  <xsd:schema xmlns:xsd="http://www.w3.org/2001/XMLSchema" xmlns:xs="http://www.w3.org/2001/XMLSchema" xmlns:p="http://schemas.microsoft.com/office/2006/metadata/properties" xmlns:ns1="http://schemas.microsoft.com/sharepoint/v3" xmlns:ns2="34107c09-96cc-47c4-8605-577f1cadb263" xmlns:ns3="2002d55a-7b20-4318-a5c3-13bdb53fafdf" targetNamespace="http://schemas.microsoft.com/office/2006/metadata/properties" ma:root="true" ma:fieldsID="9f842d0a4a88af0776c8da1978a0841d" ns1:_="" ns2:_="" ns3:_="">
    <xsd:import namespace="http://schemas.microsoft.com/sharepoint/v3"/>
    <xsd:import namespace="34107c09-96cc-47c4-8605-577f1cadb263"/>
    <xsd:import namespace="2002d55a-7b20-4318-a5c3-13bdb53fafdf"/>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Eigenschappen van het geïntegreerd beleid voor naleving" ma:hidden="true" ma:internalName="_ip_UnifiedCompliancePolicyProperties">
      <xsd:simpleType>
        <xsd:restriction base="dms:Note"/>
      </xsd:simpleType>
    </xsd:element>
    <xsd:element name="_ip_UnifiedCompliancePolicyUIAction" ma:index="9"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107c09-96cc-47c4-8605-577f1cadb2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Afbeeldingtags" ma:readOnly="false" ma:fieldId="{5cf76f15-5ced-4ddc-b409-7134ff3c332f}" ma:taxonomyMulti="true" ma:sspId="edc50660-ff8c-4e42-9fe2-465107e6dfa6"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02d55a-7b20-4318-a5c3-13bdb53fafd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5" nillable="true" ma:displayName="Taxonomy Catch All Column" ma:hidden="true" ma:list="{02d74097-f34b-473e-b218-667f23e0bdb3}" ma:internalName="TaxCatchAll" ma:showField="CatchAllData" ma:web="2002d55a-7b20-4318-a5c3-13bdb53fa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002d55a-7b20-4318-a5c3-13bdb53fafdf" xsi:nil="true"/>
    <lcf76f155ced4ddcb4097134ff3c332f xmlns="34107c09-96cc-47c4-8605-577f1cadb263">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5AC251-2952-409F-97AB-AE9B185830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107c09-96cc-47c4-8605-577f1cadb263"/>
    <ds:schemaRef ds:uri="2002d55a-7b20-4318-a5c3-13bdb53fa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92775A-AE2B-4615-BC91-BEB978C0F047}">
  <ds:schemaRefs>
    <ds:schemaRef ds:uri="http://schemas.microsoft.com/office/2006/metadata/properties"/>
    <ds:schemaRef ds:uri="http://schemas.microsoft.com/office/infopath/2007/PartnerControls"/>
    <ds:schemaRef ds:uri="2002d55a-7b20-4318-a5c3-13bdb53fafdf"/>
    <ds:schemaRef ds:uri="34107c09-96cc-47c4-8605-577f1cadb263"/>
    <ds:schemaRef ds:uri="http://schemas.microsoft.com/sharepoint/v3"/>
  </ds:schemaRefs>
</ds:datastoreItem>
</file>

<file path=customXml/itemProps3.xml><?xml version="1.0" encoding="utf-8"?>
<ds:datastoreItem xmlns:ds="http://schemas.openxmlformats.org/officeDocument/2006/customXml" ds:itemID="{5DE922AC-7945-44DE-B26A-26F94B95E457}">
  <ds:schemaRefs>
    <ds:schemaRef ds:uri="http://schemas.openxmlformats.org/officeDocument/2006/bibliography"/>
  </ds:schemaRefs>
</ds:datastoreItem>
</file>

<file path=customXml/itemProps4.xml><?xml version="1.0" encoding="utf-8"?>
<ds:datastoreItem xmlns:ds="http://schemas.openxmlformats.org/officeDocument/2006/customXml" ds:itemID="{221ED8EB-7D68-478D-AE9D-11D02259A783}">
  <ds:schemaRefs>
    <ds:schemaRef ds:uri="http://schemas.microsoft.com/sharepoint/v3/contenttype/forms"/>
  </ds:schemaRefs>
</ds:datastoreItem>
</file>

<file path=docMetadata/LabelInfo.xml><?xml version="1.0" encoding="utf-8"?>
<clbl:labelList xmlns:clbl="http://schemas.microsoft.com/office/2020/mipLabelMetadata">
  <clbl:label id="{4abd4b30-a2ca-4f83-a3a7-6cbdf4491170}" enabled="1" method="Privileged" siteId="{56f86929-2af2-44d1-9cc5-8509853247b8}" contentBits="0" removed="0"/>
</clbl:labelList>
</file>

<file path=docProps/app.xml><?xml version="1.0" encoding="utf-8"?>
<Properties xmlns="http://schemas.openxmlformats.org/officeDocument/2006/extended-properties" xmlns:vt="http://schemas.openxmlformats.org/officeDocument/2006/docPropsVTypes">
  <Template>Normal</Template>
  <TotalTime>6</TotalTime>
  <Pages>4</Pages>
  <Words>1239</Words>
  <Characters>7065</Characters>
  <Application>Microsoft Office Word</Application>
  <DocSecurity>0</DocSecurity>
  <Lines>58</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 Cheng;Jessie van der Plaats</dc:creator>
  <cp:keywords>Jessie | Blogs adviseur</cp:keywords>
  <cp:lastModifiedBy>Tim van Kempen</cp:lastModifiedBy>
  <cp:revision>4</cp:revision>
  <cp:lastPrinted>2025-03-06T12:55:00Z</cp:lastPrinted>
  <dcterms:created xsi:type="dcterms:W3CDTF">2025-04-11T09:29:00Z</dcterms:created>
  <dcterms:modified xsi:type="dcterms:W3CDTF">2025-05-30T09:16:00Z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0x010100B2912E211E5E734BAE5ED55EE3286C4C</vt:lpwstr>
  </property>
  <property fmtid="{D5CDD505-2E9C-101B-9397-08002B2CF9AE}" pid="3" name="Order">
    <vt:r8>351200</vt:r8>
  </property>
  <property fmtid="{D5CDD505-2E9C-101B-9397-08002B2CF9AE}" pid="4" name="MSIP_Label_6aee0fde-9097-42dd-b819-b0c3510ccf45_Enabled">
    <vt:lpwstr>True</vt:lpwstr>
  </property>
  <property fmtid="{D5CDD505-2E9C-101B-9397-08002B2CF9AE}" pid="5" name="MSIP_Label_6aee0fde-9097-42dd-b819-b0c3510ccf45_SiteId">
    <vt:lpwstr>56f86929-2af2-44d1-9cc5-8509853247b8</vt:lpwstr>
  </property>
  <property fmtid="{D5CDD505-2E9C-101B-9397-08002B2CF9AE}" pid="6" name="MSIP_Label_6aee0fde-9097-42dd-b819-b0c3510ccf45_Owner">
    <vt:lpwstr>rbusstra@brandnewday.nl</vt:lpwstr>
  </property>
  <property fmtid="{D5CDD505-2E9C-101B-9397-08002B2CF9AE}" pid="7" name="MSIP_Label_6aee0fde-9097-42dd-b819-b0c3510ccf45_SetDate">
    <vt:lpwstr>2019-01-30T10:23:51.4709494Z</vt:lpwstr>
  </property>
  <property fmtid="{D5CDD505-2E9C-101B-9397-08002B2CF9AE}" pid="8" name="MSIP_Label_6aee0fde-9097-42dd-b819-b0c3510ccf45_Name">
    <vt:lpwstr>Openbaar</vt:lpwstr>
  </property>
  <property fmtid="{D5CDD505-2E9C-101B-9397-08002B2CF9AE}" pid="9" name="MSIP_Label_6aee0fde-9097-42dd-b819-b0c3510ccf45_Application">
    <vt:lpwstr>Microsoft Azure Information Protection</vt:lpwstr>
  </property>
  <property fmtid="{D5CDD505-2E9C-101B-9397-08002B2CF9AE}" pid="10" name="MSIP_Label_6aee0fde-9097-42dd-b819-b0c3510ccf45_Extended_MSFT_Method">
    <vt:lpwstr>Automatic</vt:lpwstr>
  </property>
  <property fmtid="{D5CDD505-2E9C-101B-9397-08002B2CF9AE}" pid="11" name="Sensitivity">
    <vt:lpwstr>Openbaar</vt:lpwstr>
  </property>
  <property fmtid="{D5CDD505-2E9C-101B-9397-08002B2CF9AE}" pid="12" name="AuthorIds_UIVersion_512">
    <vt:lpwstr>12</vt:lpwstr>
  </property>
  <property fmtid="{D5CDD505-2E9C-101B-9397-08002B2CF9AE}" pid="13" name="ClassificationContentMarkingHeaderShapeIds">
    <vt:lpwstr>25155aa4,abbe757</vt:lpwstr>
  </property>
  <property fmtid="{D5CDD505-2E9C-101B-9397-08002B2CF9AE}" pid="14" name="ClassificationContentMarkingHeaderFontProps">
    <vt:lpwstr>#000000,10,Calibri</vt:lpwstr>
  </property>
  <property fmtid="{D5CDD505-2E9C-101B-9397-08002B2CF9AE}" pid="15" name="ClassificationContentMarkingHeaderText">
    <vt:lpwstr>BND - Internal</vt:lpwstr>
  </property>
  <property fmtid="{D5CDD505-2E9C-101B-9397-08002B2CF9AE}" pid="16" name="MediaServiceImageTags">
    <vt:lpwstr/>
  </property>
</Properties>
</file>